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7"/>
        <w:tblW w:w="6663" w:type="dxa"/>
        <w:tblInd w:w="108" w:type="dxa"/>
        <w:tblLayout w:type="fixed"/>
        <w:tblCellMar>
          <w:top w:w="0" w:type="dxa"/>
          <w:left w:w="108" w:type="dxa"/>
          <w:bottom w:w="0" w:type="dxa"/>
          <w:right w:w="108" w:type="dxa"/>
        </w:tblCellMar>
      </w:tblPr>
      <w:tblGrid>
        <w:gridCol w:w="6663"/>
      </w:tblGrid>
      <w:tr>
        <w:tblPrEx>
          <w:tblCellMar>
            <w:top w:w="0" w:type="dxa"/>
            <w:left w:w="108" w:type="dxa"/>
            <w:bottom w:w="0" w:type="dxa"/>
            <w:right w:w="108" w:type="dxa"/>
          </w:tblCellMar>
        </w:tblPrEx>
        <w:tc>
          <w:tcPr>
            <w:tcW w:w="6663" w:type="dxa"/>
          </w:tcPr>
          <w:p>
            <w:pPr>
              <w:jc w:val="center"/>
              <w:rPr>
                <w:rFonts w:hint="default" w:eastAsia="宋体"/>
                <w:b/>
                <w:bCs/>
                <w:sz w:val="72"/>
                <w:szCs w:val="72"/>
                <w:lang w:val="en-US" w:eastAsia="zh-CN"/>
              </w:rPr>
            </w:pPr>
            <w:bookmarkStart w:id="4" w:name="_GoBack"/>
            <w:r>
              <w:rPr>
                <w:rFonts w:hint="eastAsia"/>
                <w:b/>
                <w:bCs/>
                <w:sz w:val="72"/>
                <w:szCs w:val="72"/>
                <w:lang w:val="en-US" w:eastAsia="zh-CN"/>
              </w:rPr>
              <w:t>485 Rain and Sonw Sensor</w:t>
            </w:r>
          </w:p>
        </w:tc>
      </w:tr>
      <w:bookmarkEnd w:id="4"/>
      <w:tr>
        <w:tblPrEx>
          <w:tblCellMar>
            <w:top w:w="0" w:type="dxa"/>
            <w:left w:w="108" w:type="dxa"/>
            <w:bottom w:w="0" w:type="dxa"/>
            <w:right w:w="108" w:type="dxa"/>
          </w:tblCellMar>
        </w:tblPrEx>
        <w:tc>
          <w:tcPr>
            <w:tcW w:w="6663" w:type="dxa"/>
          </w:tcPr>
          <w:p>
            <w:pPr>
              <w:jc w:val="center"/>
              <w:rPr>
                <w:rFonts w:hint="default" w:eastAsia="宋体"/>
                <w:b/>
                <w:bCs/>
                <w:sz w:val="72"/>
                <w:szCs w:val="72"/>
                <w:lang w:val="en-US" w:eastAsia="zh-CN"/>
              </w:rPr>
            </w:pPr>
            <w:r>
              <w:rPr>
                <w:rFonts w:hint="eastAsia"/>
                <w:b/>
                <w:bCs/>
                <w:sz w:val="72"/>
                <w:szCs w:val="72"/>
                <w:lang w:val="en-US" w:eastAsia="zh-CN"/>
              </w:rPr>
              <w:t>Instuction Manual</w:t>
            </w:r>
          </w:p>
        </w:tc>
      </w:tr>
      <w:tr>
        <w:tblPrEx>
          <w:tblCellMar>
            <w:top w:w="0" w:type="dxa"/>
            <w:left w:w="108" w:type="dxa"/>
            <w:bottom w:w="0" w:type="dxa"/>
            <w:right w:w="108" w:type="dxa"/>
          </w:tblCellMar>
        </w:tblPrEx>
        <w:tc>
          <w:tcPr>
            <w:tcW w:w="6663" w:type="dxa"/>
          </w:tcPr>
          <w:p>
            <w:pPr>
              <w:jc w:val="right"/>
              <w:rPr>
                <w:b/>
                <w:bCs/>
                <w:sz w:val="44"/>
                <w:szCs w:val="44"/>
              </w:rPr>
            </w:pPr>
            <w:r>
              <w:rPr>
                <w:b/>
                <w:bCs/>
                <w:sz w:val="44"/>
                <w:szCs w:val="44"/>
              </w:rPr>
              <w:t>JXBS-3001-</w:t>
            </w:r>
            <w:r>
              <w:rPr>
                <w:rFonts w:hint="eastAsia"/>
                <w:b/>
                <w:bCs/>
                <w:sz w:val="44"/>
                <w:szCs w:val="44"/>
              </w:rPr>
              <w:t>YX</w:t>
            </w:r>
          </w:p>
        </w:tc>
      </w:tr>
      <w:tr>
        <w:tblPrEx>
          <w:tblCellMar>
            <w:top w:w="0" w:type="dxa"/>
            <w:left w:w="108" w:type="dxa"/>
            <w:bottom w:w="0" w:type="dxa"/>
            <w:right w:w="108" w:type="dxa"/>
          </w:tblCellMar>
        </w:tblPrEx>
        <w:tc>
          <w:tcPr>
            <w:tcW w:w="6663" w:type="dxa"/>
          </w:tcPr>
          <w:p>
            <w:pPr>
              <w:jc w:val="right"/>
              <w:rPr>
                <w:b/>
                <w:bCs/>
                <w:sz w:val="44"/>
                <w:szCs w:val="44"/>
              </w:rPr>
            </w:pPr>
            <w:r>
              <w:rPr>
                <w:b/>
                <w:bCs/>
                <w:sz w:val="44"/>
                <w:szCs w:val="44"/>
              </w:rPr>
              <w:t>Ver1.</w:t>
            </w:r>
            <w:r>
              <w:rPr>
                <w:rFonts w:hint="eastAsia"/>
                <w:b/>
                <w:bCs/>
                <w:sz w:val="44"/>
                <w:szCs w:val="44"/>
              </w:rPr>
              <w:t>2</w:t>
            </w:r>
          </w:p>
        </w:tc>
      </w:tr>
    </w:tbl>
    <w:p>
      <w:pPr>
        <w:jc w:val="left"/>
        <w:rPr>
          <w:sz w:val="72"/>
          <w:szCs w:val="72"/>
        </w:rPr>
      </w:pPr>
      <w:bookmarkStart w:id="0" w:name="_Toc9570"/>
      <w:bookmarkStart w:id="1" w:name="_Toc447699485"/>
    </w:p>
    <w:p>
      <w:pPr>
        <w:jc w:val="left"/>
        <w:rPr>
          <w:sz w:val="72"/>
          <w:szCs w:val="72"/>
        </w:rPr>
      </w:pPr>
      <w:r>
        <w:rPr>
          <w:sz w:val="72"/>
          <w:szCs w:val="72"/>
        </w:rPr>
        <w:drawing>
          <wp:anchor distT="0" distB="0" distL="114300" distR="114300" simplePos="0" relativeHeight="251671552" behindDoc="1" locked="0" layoutInCell="1" allowOverlap="1">
            <wp:simplePos x="0" y="0"/>
            <wp:positionH relativeFrom="page">
              <wp:posOffset>337820</wp:posOffset>
            </wp:positionH>
            <wp:positionV relativeFrom="page">
              <wp:posOffset>0</wp:posOffset>
            </wp:positionV>
            <wp:extent cx="4991100" cy="6369050"/>
            <wp:effectExtent l="0" t="0" r="0" b="1270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cstate="print">
                      <a:extLst>
                        <a:ext uri="{28A0092B-C50C-407E-A947-70E740481C1C}">
                          <a14:useLocalDpi xmlns:a14="http://schemas.microsoft.com/office/drawing/2010/main" val="0"/>
                        </a:ext>
                      </a:extLst>
                    </a:blip>
                    <a:srcRect l="127" b="13310"/>
                    <a:stretch>
                      <a:fillRect/>
                    </a:stretch>
                  </pic:blipFill>
                  <pic:spPr>
                    <a:xfrm>
                      <a:off x="0" y="0"/>
                      <a:ext cx="4991100" cy="6369050"/>
                    </a:xfrm>
                    <a:prstGeom prst="rect">
                      <a:avLst/>
                    </a:prstGeom>
                  </pic:spPr>
                </pic:pic>
              </a:graphicData>
            </a:graphic>
          </wp:anchor>
        </w:drawing>
      </w:r>
    </w:p>
    <w:p>
      <w:pPr>
        <w:jc w:val="left"/>
        <w:rPr>
          <w:sz w:val="72"/>
          <w:szCs w:val="72"/>
        </w:rPr>
      </w:pPr>
    </w:p>
    <w:p>
      <w:pPr>
        <w:jc w:val="center"/>
        <w:rPr>
          <w:b/>
          <w:bCs/>
          <w:sz w:val="30"/>
          <w:szCs w:val="30"/>
        </w:rPr>
        <w:sectPr>
          <w:headerReference r:id="rId5" w:type="first"/>
          <w:footerReference r:id="rId8" w:type="first"/>
          <w:headerReference r:id="rId3" w:type="default"/>
          <w:footerReference r:id="rId6" w:type="default"/>
          <w:headerReference r:id="rId4" w:type="even"/>
          <w:footerReference r:id="rId7" w:type="even"/>
          <w:endnotePr>
            <w:numFmt w:val="decimal"/>
          </w:endnotePr>
          <w:type w:val="continuous"/>
          <w:pgSz w:w="8392" w:h="11907"/>
          <w:pgMar w:top="720" w:right="720" w:bottom="720" w:left="720" w:header="851" w:footer="851" w:gutter="284"/>
          <w:pgNumType w:start="1"/>
          <w:cols w:space="720" w:num="1"/>
          <w:titlePg/>
          <w:docGrid w:type="linesAndChars" w:linePitch="360" w:charSpace="1861"/>
        </w:sectPr>
      </w:pPr>
      <w:r>
        <w:rPr>
          <w:rFonts w:hint="eastAsia"/>
          <w:b/>
          <w:bCs/>
          <w:sz w:val="30"/>
          <w:szCs w:val="30"/>
        </w:rPr>
        <w:t xml:space="preserve"> </w:t>
      </w:r>
    </w:p>
    <w:bookmarkEnd w:id="0"/>
    <w:bookmarkEnd w:id="1"/>
    <w:p>
      <w:pPr>
        <w:pStyle w:val="2"/>
        <w:keepNext w:val="0"/>
        <w:keepLines w:val="0"/>
        <w:pageBreakBefore w:val="0"/>
        <w:tabs>
          <w:tab w:val="left" w:pos="0"/>
        </w:tabs>
        <w:bidi w:val="0"/>
        <w:ind w:left="432" w:leftChars="0" w:hanging="432" w:firstLineChars="0"/>
        <w:outlineLvl w:val="0"/>
      </w:pPr>
      <w:r>
        <w:rPr>
          <w:rFonts w:hint="eastAsia"/>
          <w:szCs w:val="22"/>
          <w:lang w:val="en-US" w:eastAsia="zh-CN"/>
        </w:rPr>
        <w:t xml:space="preserve">PRODUCT </w:t>
      </w:r>
      <w:r>
        <w:rPr>
          <w:rFonts w:hint="eastAsia"/>
          <w:lang w:val="en-US" w:eastAsia="zh-CN"/>
        </w:rPr>
        <w:t>BRIEF INTRODUCTION</w:t>
      </w:r>
    </w:p>
    <w:p>
      <w:pPr>
        <w:pStyle w:val="3"/>
        <w:bidi w:val="0"/>
        <w:ind w:left="576" w:leftChars="0" w:hanging="576" w:firstLineChars="0"/>
      </w:pPr>
      <w:r>
        <w:rPr>
          <w:rFonts w:hint="eastAsia"/>
          <w:lang w:val="en-US" w:eastAsia="zh-CN"/>
        </w:rPr>
        <w:t>Product Overview</w:t>
      </w:r>
    </w:p>
    <w:p>
      <w:pPr>
        <w:pStyle w:val="4"/>
      </w:pPr>
      <w:r>
        <w:rPr>
          <w:rFonts w:hint="eastAsia"/>
        </w:rPr>
        <w:t>Rain and snow sensors are mainly used to detect whether there is rain or snow in nature. The sensor adopts AC impedance measurement method, the electrode has a long service life, and there will be no oxidation problems. The rain and snow sensor can be widely used in the qualitative measurement of the presence or absence of rain and snow in the environment, greenhouses, breeding, construction, buildings, etc. It is safe and reliable, beautiful in appearance, and easy to install.</w:t>
      </w:r>
    </w:p>
    <w:p>
      <w:pPr>
        <w:pStyle w:val="3"/>
        <w:bidi w:val="0"/>
        <w:ind w:left="576" w:leftChars="0" w:hanging="576" w:firstLineChars="0"/>
      </w:pPr>
      <w:r>
        <w:rPr>
          <w:rFonts w:hint="eastAsia"/>
          <w:lang w:val="en-US" w:eastAsia="zh-CN"/>
        </w:rPr>
        <w:t>Functions and Features</w:t>
      </w:r>
    </w:p>
    <w:p>
      <w:pPr>
        <w:pStyle w:val="4"/>
        <w:rPr>
          <w:rFonts w:hint="eastAsia"/>
        </w:rPr>
      </w:pPr>
      <w:r>
        <w:rPr>
          <w:rFonts w:hint="eastAsia"/>
        </w:rPr>
        <w:t>Adopting AC impedance measurement form, the AC impedance method can effectively prevent the electrode from oxidizing and electrolyzing, and greatly improve the service life. The rain and snow measurement results are accurate, and the false alarm rate is almost zero.</w:t>
      </w:r>
    </w:p>
    <w:p>
      <w:pPr>
        <w:pStyle w:val="4"/>
        <w:rPr>
          <w:rFonts w:hint="eastAsia"/>
        </w:rPr>
      </w:pPr>
      <w:r>
        <w:rPr>
          <w:rFonts w:hint="eastAsia"/>
        </w:rPr>
        <w:t>Optional heating function. When the temperature is low, the snow heating function is automatically activated to accelerate the removal of snow and ice, and the measurement rate is accelerated.</w:t>
      </w:r>
    </w:p>
    <w:p>
      <w:pPr>
        <w:pStyle w:val="3"/>
        <w:bidi w:val="0"/>
        <w:ind w:left="576" w:leftChars="0" w:hanging="576" w:firstLineChars="0"/>
      </w:pPr>
      <w:r>
        <w:rPr>
          <w:rFonts w:hint="eastAsia"/>
          <w:lang w:val="en-US" w:eastAsia="zh-CN"/>
        </w:rPr>
        <w:t>Main Parameters</w:t>
      </w:r>
    </w:p>
    <w:tbl>
      <w:tblPr>
        <w:tblStyle w:val="38"/>
        <w:tblW w:w="6595"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10"/>
        <w:gridCol w:w="368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10" w:type="dxa"/>
            <w:tcBorders>
              <w:bottom w:val="single" w:color="auto" w:sz="4" w:space="0"/>
            </w:tcBorders>
            <w:vAlign w:val="center"/>
          </w:tcPr>
          <w:p>
            <w:pPr>
              <w:jc w:val="left"/>
              <w:rPr>
                <w:rFonts w:hint="default" w:eastAsia="宋体"/>
                <w:b/>
                <w:lang w:val="en-US" w:eastAsia="zh-CN"/>
              </w:rPr>
            </w:pPr>
            <w:r>
              <w:rPr>
                <w:rFonts w:hint="eastAsia"/>
                <w:b/>
                <w:lang w:val="en-US" w:eastAsia="zh-CN"/>
              </w:rPr>
              <w:t>Parameters</w:t>
            </w:r>
          </w:p>
        </w:tc>
        <w:tc>
          <w:tcPr>
            <w:tcW w:w="3685" w:type="dxa"/>
            <w:tcBorders>
              <w:bottom w:val="single" w:color="auto" w:sz="4" w:space="0"/>
            </w:tcBorders>
            <w:vAlign w:val="center"/>
          </w:tcPr>
          <w:p>
            <w:pPr>
              <w:jc w:val="left"/>
              <w:rPr>
                <w:rFonts w:hint="default" w:eastAsia="宋体"/>
                <w:b/>
                <w:lang w:val="en-US" w:eastAsia="zh-CN"/>
              </w:rPr>
            </w:pPr>
            <w:r>
              <w:rPr>
                <w:rFonts w:hint="eastAsia"/>
                <w:b/>
                <w:lang w:val="en-US" w:eastAsia="zh-CN"/>
              </w:rPr>
              <w:t>Content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10" w:type="dxa"/>
            <w:tcBorders>
              <w:top w:val="single" w:color="auto" w:sz="4" w:space="0"/>
              <w:tl2br w:val="nil"/>
              <w:tr2bl w:val="nil"/>
            </w:tcBorders>
            <w:shd w:val="clear" w:color="auto" w:fill="BEBEBE" w:themeFill="background1" w:themeFillShade="BF"/>
            <w:vAlign w:val="center"/>
          </w:tcPr>
          <w:p>
            <w:pPr>
              <w:jc w:val="left"/>
              <w:rPr>
                <w:b/>
              </w:rPr>
            </w:pPr>
            <w:r>
              <w:rPr>
                <w:rFonts w:hint="eastAsia"/>
                <w:b/>
              </w:rPr>
              <w:t>DC power supply</w:t>
            </w:r>
          </w:p>
        </w:tc>
        <w:tc>
          <w:tcPr>
            <w:tcW w:w="3685" w:type="dxa"/>
            <w:tcBorders>
              <w:top w:val="single" w:color="auto" w:sz="4" w:space="0"/>
              <w:tl2br w:val="nil"/>
              <w:tr2bl w:val="nil"/>
            </w:tcBorders>
            <w:shd w:val="clear" w:color="auto" w:fill="BEBEBE" w:themeFill="background1" w:themeFillShade="BF"/>
            <w:vAlign w:val="center"/>
          </w:tcPr>
          <w:p>
            <w:pPr>
              <w:jc w:val="left"/>
            </w:pPr>
            <w:r>
              <w:rPr>
                <w:rFonts w:hint="eastAsia"/>
              </w:rPr>
              <w:t>12</w:t>
            </w:r>
            <w:r>
              <w:t xml:space="preserve">V-24V </w:t>
            </w:r>
            <w:r>
              <w:rPr>
                <w:rFonts w:hint="eastAsia"/>
              </w:rPr>
              <w:t>DC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10" w:type="dxa"/>
            <w:tcBorders>
              <w:tl2br w:val="nil"/>
              <w:tr2bl w:val="nil"/>
            </w:tcBorders>
            <w:vAlign w:val="center"/>
          </w:tcPr>
          <w:p>
            <w:pPr>
              <w:jc w:val="left"/>
              <w:rPr>
                <w:b/>
              </w:rPr>
            </w:pPr>
            <w:r>
              <w:rPr>
                <w:rFonts w:hint="eastAsia"/>
                <w:b/>
                <w:lang w:val="en-US" w:eastAsia="zh-CN"/>
              </w:rPr>
              <w:t>O</w:t>
            </w:r>
            <w:r>
              <w:rPr>
                <w:rFonts w:hint="eastAsia"/>
                <w:b/>
              </w:rPr>
              <w:t>utput signal</w:t>
            </w:r>
          </w:p>
        </w:tc>
        <w:tc>
          <w:tcPr>
            <w:tcW w:w="3685" w:type="dxa"/>
            <w:tcBorders>
              <w:tl2br w:val="nil"/>
              <w:tr2bl w:val="nil"/>
            </w:tcBorders>
            <w:vAlign w:val="center"/>
          </w:tcPr>
          <w:p>
            <w:pPr>
              <w:jc w:val="left"/>
            </w:pPr>
            <w:r>
              <w:rPr>
                <w:rFonts w:hint="eastAsia"/>
              </w:rPr>
              <w:t>RS485 output/switch output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10" w:type="dxa"/>
            <w:tcBorders>
              <w:tl2br w:val="nil"/>
              <w:tr2bl w:val="nil"/>
            </w:tcBorders>
            <w:shd w:val="clear" w:color="auto" w:fill="BEBEBE" w:themeFill="background1" w:themeFillShade="BF"/>
            <w:vAlign w:val="center"/>
          </w:tcPr>
          <w:p>
            <w:pPr>
              <w:jc w:val="left"/>
              <w:rPr>
                <w:b/>
              </w:rPr>
            </w:pPr>
            <w:r>
              <w:rPr>
                <w:rFonts w:hint="eastAsia"/>
                <w:b/>
              </w:rPr>
              <w:t>Switch type</w:t>
            </w:r>
          </w:p>
        </w:tc>
        <w:tc>
          <w:tcPr>
            <w:tcW w:w="3685" w:type="dxa"/>
            <w:tcBorders>
              <w:tl2br w:val="nil"/>
              <w:tr2bl w:val="nil"/>
            </w:tcBorders>
            <w:shd w:val="clear" w:color="auto" w:fill="BEBEBE" w:themeFill="background1" w:themeFillShade="BF"/>
            <w:vAlign w:val="center"/>
          </w:tcPr>
          <w:p>
            <w:pPr>
              <w:jc w:val="left"/>
            </w:pPr>
            <w:r>
              <w:rPr>
                <w:rFonts w:hint="eastAsia"/>
              </w:rPr>
              <w:t>Normally open contact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10" w:type="dxa"/>
            <w:tcBorders>
              <w:tl2br w:val="nil"/>
              <w:tr2bl w:val="nil"/>
            </w:tcBorders>
            <w:vAlign w:val="center"/>
          </w:tcPr>
          <w:p>
            <w:pPr>
              <w:jc w:val="left"/>
              <w:rPr>
                <w:b/>
              </w:rPr>
            </w:pPr>
            <w:r>
              <w:rPr>
                <w:rFonts w:hint="eastAsia"/>
                <w:b/>
              </w:rPr>
              <w:t>Detection object</w:t>
            </w:r>
          </w:p>
        </w:tc>
        <w:tc>
          <w:tcPr>
            <w:tcW w:w="3685" w:type="dxa"/>
            <w:tcBorders>
              <w:tl2br w:val="nil"/>
              <w:tr2bl w:val="nil"/>
            </w:tcBorders>
            <w:vAlign w:val="center"/>
          </w:tcPr>
          <w:p>
            <w:pPr>
              <w:jc w:val="left"/>
            </w:pPr>
            <w:r>
              <w:rPr>
                <w:rFonts w:hint="eastAsia"/>
              </w:rPr>
              <w:t>Rain and snow and other precipitation weather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10" w:type="dxa"/>
            <w:tcBorders>
              <w:tl2br w:val="nil"/>
              <w:tr2bl w:val="nil"/>
            </w:tcBorders>
            <w:shd w:val="clear" w:color="auto" w:fill="BFBFBF"/>
          </w:tcPr>
          <w:p>
            <w:pPr>
              <w:rPr>
                <w:b/>
              </w:rPr>
            </w:pPr>
            <w:r>
              <w:rPr>
                <w:rFonts w:hint="eastAsia"/>
                <w:b/>
              </w:rPr>
              <w:t>Power consumption</w:t>
            </w:r>
          </w:p>
        </w:tc>
        <w:tc>
          <w:tcPr>
            <w:tcW w:w="3685" w:type="dxa"/>
            <w:tcBorders>
              <w:tl2br w:val="nil"/>
              <w:tr2bl w:val="nil"/>
            </w:tcBorders>
            <w:shd w:val="clear" w:color="auto" w:fill="BFBFBF"/>
          </w:tcPr>
          <w:p>
            <w:pPr>
              <w:rPr>
                <w:rFonts w:hint="eastAsia" w:eastAsia="宋体"/>
                <w:lang w:val="en-US" w:eastAsia="zh-CN"/>
              </w:rPr>
            </w:pPr>
            <w:r>
              <w:rPr>
                <w:rFonts w:hint="eastAsia"/>
              </w:rPr>
              <w:t>≤0.15W</w:t>
            </w:r>
            <w:r>
              <w:rPr>
                <w:rFonts w:hint="eastAsia"/>
                <w:lang w:val="en-US" w:eastAsia="zh-CN"/>
              </w:rPr>
              <w:t>(</w:t>
            </w:r>
            <w:r>
              <w:rPr>
                <w:rFonts w:hint="eastAsia"/>
              </w:rPr>
              <w:t>@12V DC , 25℃</w:t>
            </w:r>
            <w:r>
              <w:rPr>
                <w:rFonts w:hint="eastAsia"/>
                <w:lang w:val="en-US" w:eastAsia="zh-CN"/>
              </w:rPr>
              <w:t>)</w:t>
            </w:r>
          </w:p>
          <w:p>
            <w:r>
              <w:rPr>
                <w:rFonts w:hint="eastAsia"/>
              </w:rPr>
              <w:t>≤2</w:t>
            </w:r>
            <w:r>
              <w:t>.5</w:t>
            </w:r>
            <w:r>
              <w:rPr>
                <w:rFonts w:hint="eastAsia"/>
              </w:rPr>
              <w:t>W(@Heating state)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10" w:type="dxa"/>
            <w:tcBorders>
              <w:tl2br w:val="nil"/>
              <w:tr2bl w:val="nil"/>
            </w:tcBorders>
            <w:shd w:val="clear" w:color="auto" w:fill="FFFFFF"/>
          </w:tcPr>
          <w:p>
            <w:pPr>
              <w:rPr>
                <w:b/>
              </w:rPr>
            </w:pPr>
            <w:r>
              <w:rPr>
                <w:rFonts w:hint="eastAsia"/>
                <w:b/>
                <w:lang w:val="en-US" w:eastAsia="zh-CN"/>
              </w:rPr>
              <w:t>W</w:t>
            </w:r>
            <w:r>
              <w:rPr>
                <w:rFonts w:hint="eastAsia"/>
                <w:b/>
              </w:rPr>
              <w:t>orking environment</w:t>
            </w:r>
          </w:p>
        </w:tc>
        <w:tc>
          <w:tcPr>
            <w:tcW w:w="3685" w:type="dxa"/>
            <w:tcBorders>
              <w:tl2br w:val="nil"/>
              <w:tr2bl w:val="nil"/>
            </w:tcBorders>
            <w:shd w:val="clear" w:color="auto" w:fill="FFFFFF"/>
          </w:tcPr>
          <w:p>
            <w:r>
              <w:t>-20</w:t>
            </w:r>
            <w:r>
              <w:rPr>
                <w:rFonts w:hint="eastAsia"/>
              </w:rPr>
              <w:t>℃</w:t>
            </w:r>
            <w:r>
              <w:t>-60</w:t>
            </w:r>
            <w:r>
              <w:rPr>
                <w:rFonts w:hint="eastAsia"/>
              </w:rPr>
              <w:t xml:space="preserve">℃ </w:t>
            </w:r>
            <w:r>
              <w:t>0-95</w:t>
            </w:r>
            <w:r>
              <w:rPr>
                <w:rFonts w:hint="eastAsia"/>
              </w:rPr>
              <w:t>%RH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10" w:type="dxa"/>
            <w:tcBorders>
              <w:tl2br w:val="nil"/>
              <w:tr2bl w:val="nil"/>
            </w:tcBorders>
            <w:shd w:val="clear" w:color="auto" w:fill="BEBEBE" w:themeFill="background1" w:themeFillShade="BF"/>
          </w:tcPr>
          <w:p>
            <w:pPr>
              <w:rPr>
                <w:b/>
              </w:rPr>
            </w:pPr>
            <w:r>
              <w:rPr>
                <w:rFonts w:hint="eastAsia"/>
                <w:b/>
              </w:rPr>
              <w:t>Switching power</w:t>
            </w:r>
          </w:p>
        </w:tc>
        <w:tc>
          <w:tcPr>
            <w:tcW w:w="3685" w:type="dxa"/>
            <w:tcBorders>
              <w:tl2br w:val="nil"/>
              <w:tr2bl w:val="nil"/>
            </w:tcBorders>
            <w:shd w:val="clear" w:color="auto" w:fill="BEBEBE" w:themeFill="background1" w:themeFillShade="BF"/>
          </w:tcPr>
          <w:p>
            <w:r>
              <w:rPr>
                <w:rFonts w:hint="eastAsia"/>
              </w:rPr>
              <w:t>1</w:t>
            </w:r>
            <w:r>
              <w:t>20</w:t>
            </w:r>
            <w:r>
              <w:rPr>
                <w:rFonts w:hint="eastAsia"/>
              </w:rPr>
              <w:t>VAC</w:t>
            </w:r>
            <w:r>
              <w:t>/24VDC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10" w:type="dxa"/>
            <w:tcBorders>
              <w:tl2br w:val="nil"/>
              <w:tr2bl w:val="nil"/>
            </w:tcBorders>
            <w:shd w:val="clear" w:color="auto" w:fill="FFFFFF"/>
          </w:tcPr>
          <w:p>
            <w:pPr>
              <w:rPr>
                <w:b/>
              </w:rPr>
            </w:pPr>
            <w:r>
              <w:rPr>
                <w:rFonts w:hint="eastAsia"/>
                <w:b/>
              </w:rPr>
              <w:t>Heating function on temperature</w:t>
            </w:r>
          </w:p>
        </w:tc>
        <w:tc>
          <w:tcPr>
            <w:tcW w:w="3685" w:type="dxa"/>
            <w:tcBorders>
              <w:tl2br w:val="nil"/>
              <w:tr2bl w:val="nil"/>
            </w:tcBorders>
            <w:shd w:val="clear" w:color="auto" w:fill="FFFFFF"/>
          </w:tcPr>
          <w:p>
            <w:r>
              <w:rPr>
                <w:rFonts w:hint="eastAsia"/>
              </w:rPr>
              <w:t>1</w:t>
            </w:r>
            <w:r>
              <w:t>0</w:t>
            </w:r>
            <w:r>
              <w:rPr>
                <w:rFonts w:hint="eastAsia"/>
              </w:rPr>
              <w:t>℃</w:t>
            </w:r>
          </w:p>
        </w:tc>
      </w:tr>
    </w:tbl>
    <w:p>
      <w:pPr>
        <w:pStyle w:val="3"/>
        <w:bidi w:val="0"/>
        <w:ind w:left="576" w:leftChars="0" w:hanging="576" w:firstLineChars="0"/>
      </w:pPr>
      <w:r>
        <w:rPr>
          <w:rFonts w:hint="eastAsia"/>
        </w:rPr>
        <w:t xml:space="preserve">System </w:t>
      </w:r>
      <w:r>
        <w:rPr>
          <w:rFonts w:hint="eastAsia"/>
          <w:lang w:val="en-US" w:eastAsia="zh-CN"/>
        </w:rPr>
        <w:t>F</w:t>
      </w:r>
      <w:r>
        <w:rPr>
          <w:rFonts w:hint="eastAsia"/>
        </w:rPr>
        <w:t xml:space="preserve">ramework </w:t>
      </w:r>
      <w:r>
        <w:rPr>
          <w:rFonts w:hint="eastAsia"/>
          <w:lang w:val="en-US" w:eastAsia="zh-CN"/>
        </w:rPr>
        <w:t>D</w:t>
      </w:r>
      <w:r>
        <w:rPr>
          <w:rFonts w:hint="eastAsia"/>
        </w:rPr>
        <w:t>iagram</w:t>
      </w:r>
    </w:p>
    <w:p>
      <w:pPr>
        <w:ind w:firstLine="576"/>
        <w:rPr>
          <w:rFonts w:hint="eastAsia"/>
        </w:rPr>
      </w:pPr>
      <w:r>
        <w:rPr>
          <w:rFonts w:hint="eastAsia"/>
        </w:rPr>
        <w:t>This sensor can be connected and used alone. First, use a 12V DC power supply. The device can be directly connected to a PLC with a 485 interface, and it can be connected to a single-chip computer through a 485 interface chip. The single-chip microcomputer and PLC can be programmed through the modbus protocol specified later to cooperate with the sensor. At the same time, use USB to 485 to connect to the computer, and use the sensor configuration tool provided by our company for configuration and testing.</w:t>
      </w:r>
    </w:p>
    <w:p>
      <w:pPr>
        <w:jc w:val="center"/>
        <w:rPr>
          <w:color w:val="FF0000"/>
        </w:rPr>
      </w:pPr>
      <w:r>
        <w:rPr>
          <w:color w:val="FF0000"/>
        </w:rPr>
        <w:drawing>
          <wp:inline distT="0" distB="0" distL="114300" distR="114300">
            <wp:extent cx="3865245" cy="3075305"/>
            <wp:effectExtent l="0" t="0" r="1905" b="10795"/>
            <wp:docPr id="3" name="图片 1" descr="lADPBbCc1W3EZMXNBYLNBuw_1772_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ADPBbCc1W3EZMXNBYLNBuw_1772_1410"/>
                    <pic:cNvPicPr>
                      <a:picLocks noChangeAspect="1"/>
                    </pic:cNvPicPr>
                  </pic:nvPicPr>
                  <pic:blipFill>
                    <a:blip r:embed="rId11" cstate="print"/>
                    <a:stretch>
                      <a:fillRect/>
                    </a:stretch>
                  </pic:blipFill>
                  <pic:spPr>
                    <a:xfrm>
                      <a:off x="0" y="0"/>
                      <a:ext cx="3865245" cy="3075305"/>
                    </a:xfrm>
                    <a:prstGeom prst="rect">
                      <a:avLst/>
                    </a:prstGeom>
                    <a:noFill/>
                    <a:ln w="9525">
                      <a:noFill/>
                    </a:ln>
                  </pic:spPr>
                </pic:pic>
              </a:graphicData>
            </a:graphic>
          </wp:inline>
        </w:drawing>
      </w:r>
    </w:p>
    <w:p>
      <w:pPr>
        <w:ind w:firstLine="498" w:firstLineChars="200"/>
        <w:rPr>
          <w:rFonts w:hint="eastAsia"/>
        </w:rPr>
      </w:pPr>
      <w:r>
        <w:rPr>
          <w:rFonts w:hint="eastAsia"/>
        </w:rPr>
        <w:t>This product can also be used by combining multiple sensors on a single 485 bus. Please follow the "485 bus field wiring rules" (see appendix) when performing 485 bus combination. In theory, one bus can be connected to more than 16 485 sensors. If you need to connect more 485 sensors, you can use a 485 repeater to expand more 485 devices, and the other end is connected to a PLC with a 485 interface through a 485 interface chip. Connect the single-chip microcomputer, or use USB to 485 to connect to the computer, and use the sensor configuration tool provided by our company for configuration and testing.</w:t>
      </w:r>
    </w:p>
    <w:p>
      <w:pPr>
        <w:jc w:val="center"/>
      </w:pPr>
      <w:r>
        <w:rPr>
          <w:rFonts w:hint="eastAsia"/>
          <w:color w:val="FF0000"/>
        </w:rPr>
        <w:drawing>
          <wp:inline distT="0" distB="0" distL="114300" distR="114300">
            <wp:extent cx="4037965" cy="5372100"/>
            <wp:effectExtent l="19050" t="0" r="172"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cstate="print"/>
                    <a:stretch>
                      <a:fillRect/>
                    </a:stretch>
                  </pic:blipFill>
                  <pic:spPr>
                    <a:xfrm>
                      <a:off x="0" y="0"/>
                      <a:ext cx="4045744" cy="5381832"/>
                    </a:xfrm>
                    <a:prstGeom prst="rect">
                      <a:avLst/>
                    </a:prstGeom>
                    <a:noFill/>
                    <a:ln w="9525">
                      <a:noFill/>
                    </a:ln>
                  </pic:spPr>
                </pic:pic>
              </a:graphicData>
            </a:graphic>
          </wp:inline>
        </w:drawing>
      </w:r>
    </w:p>
    <w:p>
      <w:pPr>
        <w:pStyle w:val="2"/>
        <w:bidi w:val="0"/>
        <w:ind w:left="432" w:leftChars="0" w:hanging="432" w:firstLineChars="0"/>
      </w:pPr>
      <w:bookmarkStart w:id="2" w:name="_Toc4148"/>
      <w:bookmarkEnd w:id="2"/>
      <w:r>
        <w:rPr>
          <w:rFonts w:hint="eastAsia"/>
          <w:lang w:val="en-US" w:eastAsia="zh-CN"/>
        </w:rPr>
        <w:t>HARDWARE CONNECTION</w:t>
      </w:r>
    </w:p>
    <w:p>
      <w:pPr>
        <w:pStyle w:val="3"/>
        <w:bidi w:val="0"/>
        <w:ind w:left="576" w:leftChars="0" w:hanging="576" w:firstLineChars="0"/>
      </w:pPr>
      <w:r>
        <w:rPr>
          <w:rFonts w:hint="eastAsia"/>
          <w:lang w:val="en-US" w:eastAsia="zh-CN"/>
        </w:rPr>
        <w:t>Check Before Equipment Installing</w:t>
      </w:r>
    </w:p>
    <w:p>
      <w:pPr>
        <w:ind w:firstLine="498" w:firstLineChars="200"/>
        <w:rPr>
          <w:rFonts w:hint="eastAsia"/>
          <w:szCs w:val="22"/>
        </w:rPr>
      </w:pPr>
      <w:r>
        <w:rPr>
          <w:rFonts w:hint="eastAsia"/>
          <w:szCs w:val="22"/>
        </w:rPr>
        <w:t>Please check the equipment list before installing the equipment:</w:t>
      </w:r>
    </w:p>
    <w:tbl>
      <w:tblPr>
        <w:tblStyle w:val="38"/>
        <w:tblW w:w="4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1" w:type="dxa"/>
            <w:tcBorders>
              <w:top w:val="single" w:color="auto" w:sz="4" w:space="0"/>
              <w:bottom w:val="single" w:color="auto" w:sz="4" w:space="0"/>
            </w:tcBorders>
            <w:vAlign w:val="center"/>
          </w:tcPr>
          <w:p>
            <w:pPr>
              <w:pStyle w:val="4"/>
              <w:ind w:firstLine="0" w:firstLineChars="0"/>
              <w:jc w:val="both"/>
              <w:rPr>
                <w:rFonts w:hint="default" w:eastAsia="宋体"/>
                <w:b/>
                <w:lang w:val="en-US" w:eastAsia="zh-CN"/>
              </w:rPr>
            </w:pPr>
            <w:r>
              <w:rPr>
                <w:rFonts w:hint="eastAsia"/>
                <w:b/>
                <w:lang w:val="en-US" w:eastAsia="zh-CN"/>
              </w:rPr>
              <w:t>Name</w:t>
            </w:r>
          </w:p>
        </w:tc>
        <w:tc>
          <w:tcPr>
            <w:tcW w:w="2195" w:type="dxa"/>
            <w:tcBorders>
              <w:top w:val="single" w:color="auto" w:sz="4" w:space="0"/>
              <w:bottom w:val="single" w:color="auto" w:sz="4" w:space="0"/>
            </w:tcBorders>
            <w:vAlign w:val="center"/>
          </w:tcPr>
          <w:p>
            <w:pPr>
              <w:pStyle w:val="4"/>
              <w:ind w:firstLine="0" w:firstLineChars="0"/>
              <w:jc w:val="both"/>
              <w:rPr>
                <w:rFonts w:hint="default" w:eastAsia="宋体"/>
                <w:b/>
                <w:lang w:val="en-US" w:eastAsia="zh-CN"/>
              </w:rPr>
            </w:pPr>
            <w:r>
              <w:rPr>
                <w:rFonts w:hint="eastAsia"/>
                <w:b/>
                <w:lang w:val="en-US" w:eastAsia="zh-CN"/>
              </w:rPr>
              <w:t>Quantity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1" w:type="dxa"/>
            <w:tcBorders>
              <w:top w:val="single" w:color="auto" w:sz="4" w:space="0"/>
            </w:tcBorders>
            <w:shd w:val="pct25" w:color="auto" w:fill="auto"/>
            <w:vAlign w:val="center"/>
          </w:tcPr>
          <w:p>
            <w:pPr>
              <w:pStyle w:val="4"/>
              <w:ind w:firstLine="0" w:firstLineChars="0"/>
              <w:jc w:val="both"/>
              <w:rPr>
                <w:rFonts w:hint="default"/>
                <w:b/>
                <w:szCs w:val="22"/>
                <w:lang w:val="en-US" w:eastAsia="zh-CN"/>
              </w:rPr>
            </w:pPr>
            <w:r>
              <w:rPr>
                <w:rFonts w:hint="eastAsia"/>
                <w:b/>
                <w:szCs w:val="22"/>
                <w:lang w:val="en-US" w:eastAsia="zh-CN"/>
              </w:rPr>
              <w:t>High precision sensor</w:t>
            </w:r>
          </w:p>
        </w:tc>
        <w:tc>
          <w:tcPr>
            <w:tcW w:w="2195" w:type="dxa"/>
            <w:tcBorders>
              <w:top w:val="single" w:color="auto" w:sz="4" w:space="0"/>
            </w:tcBorders>
            <w:shd w:val="pct25" w:color="auto" w:fill="auto"/>
            <w:vAlign w:val="center"/>
          </w:tcPr>
          <w:p>
            <w:pPr>
              <w:pStyle w:val="4"/>
              <w:ind w:firstLine="0" w:firstLineChars="0"/>
              <w:jc w:val="both"/>
              <w:rPr>
                <w:rFonts w:hint="eastAsia"/>
                <w:b/>
                <w:szCs w:val="22"/>
                <w:lang w:val="en-US" w:eastAsia="zh-CN"/>
              </w:rPr>
            </w:pPr>
            <w:r>
              <w:rPr>
                <w:rFonts w:hint="eastAsia"/>
                <w:b/>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1" w:type="dxa"/>
            <w:vAlign w:val="center"/>
          </w:tcPr>
          <w:p>
            <w:pPr>
              <w:pStyle w:val="4"/>
              <w:ind w:firstLine="0" w:firstLineChars="0"/>
              <w:jc w:val="both"/>
              <w:rPr>
                <w:rFonts w:hint="default" w:eastAsia="宋体"/>
                <w:b/>
                <w:lang w:val="en-US" w:eastAsia="zh-CN"/>
              </w:rPr>
            </w:pPr>
            <w:r>
              <w:rPr>
                <w:b/>
              </w:rPr>
              <w:t>12V</w:t>
            </w:r>
            <w:r>
              <w:rPr>
                <w:rFonts w:hint="eastAsia"/>
                <w:b/>
                <w:lang w:val="en-US" w:eastAsia="zh-CN"/>
              </w:rPr>
              <w:t xml:space="preserve"> waterproof power supply</w:t>
            </w:r>
          </w:p>
        </w:tc>
        <w:tc>
          <w:tcPr>
            <w:tcW w:w="2195" w:type="dxa"/>
            <w:vAlign w:val="center"/>
          </w:tcPr>
          <w:p>
            <w:pPr>
              <w:pStyle w:val="4"/>
              <w:ind w:firstLine="0" w:firstLineChars="0"/>
              <w:jc w:val="both"/>
              <w:rPr>
                <w:rFonts w:hint="default"/>
                <w:b/>
                <w:szCs w:val="22"/>
                <w:lang w:val="en-US" w:eastAsia="zh-CN"/>
              </w:rPr>
            </w:pPr>
            <w:r>
              <w:rPr>
                <w:rFonts w:hint="eastAsia"/>
                <w:b/>
                <w:szCs w:val="22"/>
                <w:lang w:val="en-US" w:eastAsia="zh-CN"/>
              </w:rPr>
              <w:t>1(optional)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1" w:type="dxa"/>
            <w:shd w:val="pct25" w:color="auto" w:fill="auto"/>
            <w:vAlign w:val="center"/>
          </w:tcPr>
          <w:p>
            <w:pPr>
              <w:pStyle w:val="4"/>
              <w:ind w:firstLine="0" w:firstLineChars="0"/>
              <w:jc w:val="both"/>
              <w:rPr>
                <w:b/>
              </w:rPr>
            </w:pPr>
            <w:r>
              <w:rPr>
                <w:rFonts w:hint="eastAsia"/>
                <w:b/>
              </w:rPr>
              <w:t>USB to 485 device</w:t>
            </w:r>
          </w:p>
        </w:tc>
        <w:tc>
          <w:tcPr>
            <w:tcW w:w="2195" w:type="dxa"/>
            <w:shd w:val="pct25" w:color="auto" w:fill="auto"/>
            <w:vAlign w:val="center"/>
          </w:tcPr>
          <w:p>
            <w:pPr>
              <w:pStyle w:val="4"/>
              <w:ind w:firstLine="0" w:firstLineChars="0"/>
              <w:jc w:val="both"/>
              <w:rPr>
                <w:rFonts w:hint="eastAsia"/>
                <w:b/>
                <w:szCs w:val="22"/>
                <w:lang w:val="en-US" w:eastAsia="zh-CN"/>
              </w:rPr>
            </w:pPr>
            <w:r>
              <w:rPr>
                <w:rFonts w:hint="eastAsia"/>
                <w:b/>
                <w:szCs w:val="22"/>
                <w:lang w:val="en-US" w:eastAsia="zh-CN"/>
              </w:rPr>
              <w:t>1(optional)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1" w:type="dxa"/>
            <w:tcBorders>
              <w:bottom w:val="single" w:color="auto" w:sz="4" w:space="0"/>
            </w:tcBorders>
            <w:vAlign w:val="center"/>
          </w:tcPr>
          <w:p>
            <w:pPr>
              <w:pStyle w:val="4"/>
              <w:ind w:firstLine="0" w:firstLineChars="0"/>
              <w:jc w:val="both"/>
              <w:rPr>
                <w:rFonts w:hint="eastAsia"/>
                <w:b/>
                <w:szCs w:val="22"/>
                <w:lang w:val="en-US" w:eastAsia="zh-CN"/>
              </w:rPr>
            </w:pPr>
            <w:r>
              <w:rPr>
                <w:rFonts w:hint="eastAsia"/>
                <w:b/>
                <w:szCs w:val="22"/>
                <w:lang w:val="en-US" w:eastAsia="zh-CN"/>
              </w:rPr>
              <w:t>Warranty card/certificate</w:t>
            </w:r>
          </w:p>
        </w:tc>
        <w:tc>
          <w:tcPr>
            <w:tcW w:w="2195" w:type="dxa"/>
            <w:tcBorders>
              <w:bottom w:val="single" w:color="auto" w:sz="4" w:space="0"/>
            </w:tcBorders>
            <w:vAlign w:val="center"/>
          </w:tcPr>
          <w:p>
            <w:pPr>
              <w:pStyle w:val="4"/>
              <w:ind w:firstLine="0" w:firstLineChars="0"/>
              <w:jc w:val="both"/>
              <w:rPr>
                <w:rFonts w:hint="eastAsia"/>
                <w:b/>
                <w:szCs w:val="22"/>
                <w:lang w:val="en-US" w:eastAsia="zh-CN"/>
              </w:rPr>
            </w:pPr>
            <w:r>
              <w:rPr>
                <w:rFonts w:hint="eastAsia"/>
                <w:b/>
                <w:szCs w:val="22"/>
                <w:lang w:val="en-US" w:eastAsia="zh-CN"/>
              </w:rPr>
              <w:t>1</w:t>
            </w:r>
          </w:p>
        </w:tc>
      </w:tr>
    </w:tbl>
    <w:p>
      <w:pPr>
        <w:pStyle w:val="3"/>
        <w:bidi w:val="0"/>
        <w:ind w:left="576" w:leftChars="0" w:hanging="576" w:firstLineChars="0"/>
      </w:pPr>
      <w:r>
        <w:rPr>
          <w:rFonts w:hint="eastAsia"/>
          <w:lang w:val="en-US" w:eastAsia="zh-CN"/>
        </w:rPr>
        <w:t>Interfase Description</w:t>
      </w:r>
    </w:p>
    <w:p>
      <w:pPr>
        <w:ind w:firstLine="487" w:firstLineChars="196"/>
      </w:pPr>
      <w:r>
        <w:rPr>
          <w:rFonts w:hint="eastAsia"/>
        </w:rPr>
        <w:t>The power interface is a wide-voltage power input that can be 12-24V. When wiring the 485 signal wire, pay attention to the two wires A and B not reversed, and the addresses of multiple devices on the bus cannot conflict.</w:t>
      </w:r>
    </w:p>
    <w:p>
      <w:pPr>
        <w:ind w:firstLine="487" w:firstLineChars="196"/>
        <w:jc w:val="center"/>
        <w:rPr>
          <w:color w:val="FF0000"/>
        </w:rPr>
      </w:pPr>
      <w:r>
        <w:rPr>
          <w:rFonts w:hint="eastAsia"/>
          <w:color w:val="FF0000"/>
        </w:rPr>
        <w:drawing>
          <wp:inline distT="0" distB="0" distL="114300" distR="114300">
            <wp:extent cx="2091690" cy="2030730"/>
            <wp:effectExtent l="0" t="0" r="3810" b="7620"/>
            <wp:docPr id="6" name="图片 6"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未标题-2"/>
                    <pic:cNvPicPr>
                      <a:picLocks noChangeAspect="1"/>
                    </pic:cNvPicPr>
                  </pic:nvPicPr>
                  <pic:blipFill>
                    <a:blip r:embed="rId13" cstate="print"/>
                    <a:stretch>
                      <a:fillRect/>
                    </a:stretch>
                  </pic:blipFill>
                  <pic:spPr>
                    <a:xfrm>
                      <a:off x="0" y="0"/>
                      <a:ext cx="2091690" cy="2030730"/>
                    </a:xfrm>
                    <a:prstGeom prst="rect">
                      <a:avLst/>
                    </a:prstGeom>
                  </pic:spPr>
                </pic:pic>
              </a:graphicData>
            </a:graphic>
          </wp:inline>
        </w:drawing>
      </w:r>
    </w:p>
    <w:p>
      <w:pPr>
        <w:ind w:firstLine="2230" w:firstLineChars="896"/>
      </w:pPr>
      <w:r>
        <w:rPr>
          <w:rFonts w:hint="eastAsia"/>
        </w:rPr>
        <w:t>485/switch type rain and snow</w:t>
      </w:r>
    </w:p>
    <w:tbl>
      <w:tblPr>
        <w:tblStyle w:val="37"/>
        <w:tblW w:w="5256"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6"/>
        <w:gridCol w:w="978"/>
        <w:gridCol w:w="2302"/>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6" w:type="dxa"/>
            <w:shd w:val="clear" w:color="auto" w:fill="auto"/>
            <w:vAlign w:val="center"/>
          </w:tcPr>
          <w:p>
            <w:pPr>
              <w:jc w:val="both"/>
            </w:pPr>
          </w:p>
        </w:tc>
        <w:tc>
          <w:tcPr>
            <w:tcW w:w="978" w:type="dxa"/>
            <w:shd w:val="clear" w:color="auto" w:fill="auto"/>
            <w:vAlign w:val="center"/>
          </w:tcPr>
          <w:p>
            <w:pPr>
              <w:jc w:val="both"/>
              <w:rPr>
                <w:rFonts w:hint="eastAsia"/>
                <w:lang w:val="en-US" w:eastAsia="zh-CN"/>
              </w:rPr>
            </w:pPr>
            <w:r>
              <w:rPr>
                <w:rFonts w:hint="eastAsia"/>
                <w:lang w:val="en-US" w:eastAsia="zh-CN"/>
              </w:rPr>
              <w:t>Wire</w:t>
            </w:r>
          </w:p>
          <w:p>
            <w:pPr>
              <w:jc w:val="both"/>
              <w:rPr>
                <w:rFonts w:hint="default" w:eastAsia="宋体"/>
                <w:lang w:val="en-US" w:eastAsia="zh-CN"/>
              </w:rPr>
            </w:pPr>
            <w:r>
              <w:rPr>
                <w:rFonts w:hint="eastAsia"/>
                <w:lang w:val="en-US" w:eastAsia="zh-CN"/>
              </w:rPr>
              <w:t>color</w:t>
            </w:r>
          </w:p>
        </w:tc>
        <w:tc>
          <w:tcPr>
            <w:tcW w:w="2302" w:type="dxa"/>
            <w:shd w:val="clear" w:color="auto" w:fill="auto"/>
            <w:vAlign w:val="center"/>
          </w:tcPr>
          <w:p>
            <w:pPr>
              <w:jc w:val="both"/>
              <w:rPr>
                <w:rFonts w:hint="eastAsia" w:eastAsia="宋体"/>
                <w:lang w:eastAsia="zh-CN"/>
              </w:rPr>
            </w:pPr>
            <w:r>
              <w:rPr>
                <w:rFonts w:hint="eastAsia"/>
                <w:lang w:val="en-US" w:eastAsia="zh-CN"/>
              </w:rPr>
              <w:t>Description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6" w:type="dxa"/>
            <w:vMerge w:val="restart"/>
            <w:shd w:val="clear" w:color="auto" w:fill="auto"/>
            <w:vAlign w:val="center"/>
          </w:tcPr>
          <w:p>
            <w:pPr>
              <w:jc w:val="both"/>
              <w:rPr>
                <w:rFonts w:hint="default" w:eastAsia="宋体"/>
                <w:lang w:val="en-US" w:eastAsia="zh-CN"/>
              </w:rPr>
            </w:pPr>
            <w:r>
              <w:rPr>
                <w:rFonts w:hint="eastAsia"/>
                <w:lang w:val="en-US" w:eastAsia="zh-CN"/>
              </w:rPr>
              <w:t>Power supply</w:t>
            </w:r>
          </w:p>
        </w:tc>
        <w:tc>
          <w:tcPr>
            <w:tcW w:w="978" w:type="dxa"/>
            <w:shd w:val="clear" w:color="auto" w:fill="auto"/>
            <w:vAlign w:val="center"/>
          </w:tcPr>
          <w:p>
            <w:pPr>
              <w:jc w:val="both"/>
              <w:rPr>
                <w:rFonts w:hint="eastAsia" w:eastAsia="宋体"/>
                <w:lang w:eastAsia="zh-CN"/>
              </w:rPr>
            </w:pPr>
            <w:r>
              <w:rPr>
                <w:rFonts w:hint="eastAsia"/>
                <w:lang w:val="en-US" w:eastAsia="zh-CN"/>
              </w:rPr>
              <w:t>Brown</w:t>
            </w:r>
          </w:p>
        </w:tc>
        <w:tc>
          <w:tcPr>
            <w:tcW w:w="2302" w:type="dxa"/>
            <w:shd w:val="clear" w:color="auto" w:fill="auto"/>
            <w:vAlign w:val="center"/>
          </w:tcPr>
          <w:p>
            <w:pPr>
              <w:jc w:val="both"/>
            </w:pPr>
            <w:r>
              <w:rPr>
                <w:rFonts w:hint="eastAsia"/>
              </w:rPr>
              <w:t>Positive power supply (12-24VDC)</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6" w:type="dxa"/>
            <w:vMerge w:val="continue"/>
            <w:shd w:val="clear" w:color="auto" w:fill="auto"/>
            <w:vAlign w:val="center"/>
          </w:tcPr>
          <w:p>
            <w:pPr>
              <w:jc w:val="both"/>
            </w:pPr>
          </w:p>
        </w:tc>
        <w:tc>
          <w:tcPr>
            <w:tcW w:w="978" w:type="dxa"/>
            <w:shd w:val="clear" w:color="auto" w:fill="auto"/>
            <w:vAlign w:val="center"/>
          </w:tcPr>
          <w:p>
            <w:pPr>
              <w:jc w:val="both"/>
              <w:rPr>
                <w:rFonts w:hint="eastAsia" w:eastAsia="宋体"/>
                <w:lang w:eastAsia="zh-CN"/>
              </w:rPr>
            </w:pPr>
            <w:r>
              <w:rPr>
                <w:rFonts w:hint="eastAsia"/>
                <w:lang w:val="en-US" w:eastAsia="zh-CN"/>
              </w:rPr>
              <w:t>Black</w:t>
            </w:r>
          </w:p>
        </w:tc>
        <w:tc>
          <w:tcPr>
            <w:tcW w:w="2302" w:type="dxa"/>
            <w:shd w:val="clear" w:color="auto" w:fill="auto"/>
            <w:vAlign w:val="center"/>
          </w:tcPr>
          <w:p>
            <w:pPr>
              <w:jc w:val="both"/>
              <w:rPr>
                <w:rFonts w:hint="default" w:eastAsia="宋体"/>
                <w:lang w:val="en-US" w:eastAsia="zh-CN"/>
              </w:rPr>
            </w:pPr>
            <w:r>
              <w:rPr>
                <w:rFonts w:hint="eastAsia"/>
                <w:lang w:val="en-US" w:eastAsia="zh-CN"/>
              </w:rPr>
              <w:t>Negative power</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6" w:type="dxa"/>
            <w:vMerge w:val="restart"/>
            <w:shd w:val="clear" w:color="auto" w:fill="auto"/>
            <w:vAlign w:val="center"/>
          </w:tcPr>
          <w:p>
            <w:pPr>
              <w:jc w:val="both"/>
              <w:rPr>
                <w:rFonts w:hint="eastAsia" w:eastAsia="宋体"/>
                <w:lang w:eastAsia="zh-CN"/>
              </w:rPr>
            </w:pPr>
            <w:r>
              <w:rPr>
                <w:rFonts w:hint="eastAsia"/>
                <w:lang w:val="en-US" w:eastAsia="zh-CN"/>
              </w:rPr>
              <w:t>Communication</w:t>
            </w:r>
          </w:p>
        </w:tc>
        <w:tc>
          <w:tcPr>
            <w:tcW w:w="978" w:type="dxa"/>
            <w:shd w:val="clear" w:color="auto" w:fill="auto"/>
            <w:vAlign w:val="center"/>
          </w:tcPr>
          <w:p>
            <w:pPr>
              <w:jc w:val="both"/>
              <w:rPr>
                <w:rFonts w:hint="eastAsia"/>
                <w:szCs w:val="22"/>
                <w:lang w:val="en-US" w:eastAsia="zh-CN"/>
              </w:rPr>
            </w:pPr>
            <w:r>
              <w:rPr>
                <w:rFonts w:hint="eastAsia"/>
                <w:szCs w:val="22"/>
                <w:lang w:val="en-US" w:eastAsia="zh-CN"/>
              </w:rPr>
              <w:t>Yellow</w:t>
            </w:r>
          </w:p>
        </w:tc>
        <w:tc>
          <w:tcPr>
            <w:tcW w:w="2302" w:type="dxa"/>
            <w:shd w:val="clear" w:color="auto" w:fill="auto"/>
            <w:vAlign w:val="center"/>
          </w:tcPr>
          <w:p>
            <w:pPr>
              <w:jc w:val="both"/>
              <w:rPr>
                <w:rFonts w:hint="eastAsia"/>
                <w:szCs w:val="22"/>
                <w:lang w:val="en-US" w:eastAsia="zh-CN"/>
              </w:rPr>
            </w:pPr>
            <w:r>
              <w:rPr>
                <w:rFonts w:hint="eastAsia"/>
                <w:szCs w:val="22"/>
                <w:lang w:val="en-US" w:eastAsia="zh-CN"/>
              </w:rPr>
              <w:t>485-A/switch quantity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1976" w:type="dxa"/>
            <w:vMerge w:val="continue"/>
            <w:shd w:val="clear" w:color="auto" w:fill="auto"/>
            <w:vAlign w:val="center"/>
          </w:tcPr>
          <w:p>
            <w:pPr>
              <w:jc w:val="both"/>
            </w:pPr>
          </w:p>
        </w:tc>
        <w:tc>
          <w:tcPr>
            <w:tcW w:w="978" w:type="dxa"/>
            <w:shd w:val="clear" w:color="auto" w:fill="auto"/>
            <w:vAlign w:val="center"/>
          </w:tcPr>
          <w:p>
            <w:pPr>
              <w:jc w:val="both"/>
              <w:rPr>
                <w:rFonts w:hint="eastAsia" w:eastAsia="宋体"/>
                <w:lang w:eastAsia="zh-CN"/>
              </w:rPr>
            </w:pPr>
            <w:r>
              <w:rPr>
                <w:rFonts w:hint="eastAsia"/>
                <w:lang w:val="en-US" w:eastAsia="zh-CN"/>
              </w:rPr>
              <w:t>Blue</w:t>
            </w:r>
          </w:p>
        </w:tc>
        <w:tc>
          <w:tcPr>
            <w:tcW w:w="2302" w:type="dxa"/>
            <w:shd w:val="clear" w:color="auto" w:fill="auto"/>
            <w:vAlign w:val="center"/>
          </w:tcPr>
          <w:p>
            <w:pPr>
              <w:jc w:val="both"/>
            </w:pPr>
            <w:r>
              <w:rPr>
                <w:rFonts w:hint="eastAsia"/>
              </w:rPr>
              <w:t>485-B/switch quantity</w:t>
            </w:r>
          </w:p>
        </w:tc>
      </w:tr>
    </w:tbl>
    <w:p>
      <w:pPr>
        <w:pStyle w:val="4"/>
      </w:pPr>
      <w:r>
        <mc:AlternateContent>
          <mc:Choice Requires="wps">
            <w:drawing>
              <wp:anchor distT="0" distB="0" distL="114300" distR="114300" simplePos="0" relativeHeight="251666432" behindDoc="0" locked="0" layoutInCell="1" allowOverlap="1">
                <wp:simplePos x="0" y="0"/>
                <wp:positionH relativeFrom="column">
                  <wp:posOffset>3479800</wp:posOffset>
                </wp:positionH>
                <wp:positionV relativeFrom="paragraph">
                  <wp:posOffset>1988820</wp:posOffset>
                </wp:positionV>
                <wp:extent cx="323850" cy="361950"/>
                <wp:effectExtent l="0" t="0" r="0" b="0"/>
                <wp:wrapNone/>
                <wp:docPr id="2" name="文本框 3"/>
                <wp:cNvGraphicFramePr/>
                <a:graphic xmlns:a="http://schemas.openxmlformats.org/drawingml/2006/main">
                  <a:graphicData uri="http://schemas.microsoft.com/office/word/2010/wordprocessingShape">
                    <wps:wsp>
                      <wps:cNvSpPr txBox="1"/>
                      <wps:spPr>
                        <a:xfrm>
                          <a:off x="3622040" y="2663825"/>
                          <a:ext cx="323850" cy="361950"/>
                        </a:xfrm>
                        <a:prstGeom prst="rect">
                          <a:avLst/>
                        </a:prstGeom>
                        <a:noFill/>
                        <a:ln w="15875">
                          <a:noFill/>
                        </a:ln>
                        <a:effectLst/>
                      </wps:spPr>
                      <wps:txbx>
                        <w:txbxContent>
                          <w:p>
                            <w:r>
                              <w:rPr>
                                <w:rFonts w:hint="eastAsia"/>
                              </w:rPr>
                              <w:t>1</w:t>
                            </w:r>
                          </w:p>
                        </w:txbxContent>
                      </wps:txbx>
                      <wps:bodyPr vert="horz" anchor="t" upright="1"/>
                    </wps:wsp>
                  </a:graphicData>
                </a:graphic>
              </wp:anchor>
            </w:drawing>
          </mc:Choice>
          <mc:Fallback>
            <w:pict>
              <v:shape id="文本框 3" o:spid="_x0000_s1026" o:spt="202" type="#_x0000_t202" style="position:absolute;left:0pt;margin-left:274pt;margin-top:156.6pt;height:28.5pt;width:25.5pt;z-index:251666432;mso-width-relative:page;mso-height-relative:page;" filled="f" stroked="f" coordsize="21600,21600" o:gfxdata="UEsDBAoAAAAAAIdO4kAAAAAAAAAAAAAAAAAEAAAAZHJzL1BLAwQUAAAACACHTuJA6K2D390AAAAL&#10;AQAADwAAAGRycy9kb3ducmV2LnhtbE2PwU7DMBBE70j8g7VIXBC1k7aQhjg9UPWAACEKAo5usiQR&#10;8TqKnaTl61lOcNzZ0cybbH2wrRix940jDdFMgUAqXNlQpeH1ZXuZgPDBUGlaR6jhiB7W+elJZtLS&#10;TfSM4y5UgkPIp0ZDHUKXSumLGq3xM9ch8e/T9dYEPvtKlr2ZONy2MlbqSlrTEDfUpsPbGouv3WA1&#10;jI9q8fZQvB+Hi+3m4y552vj76Vvr87NI3YAIeAh/ZvjFZ3TImWnvBiq9aDUsFwlvCRrm0TwGwY7l&#10;asXKnpVrFYPMM/l/Q/4DUEsDBBQAAAAIAIdO4kDnJl8puAEAADoDAAAOAAAAZHJzL2Uyb0RvYy54&#10;bWytUkFu2zAQvBfIHwjea8lSrLqC5QBFkF6KtkDaB9AUaREguQTJWHIf0P6gp15677v8jixpxw2S&#10;W5ALteIOZ3dmd3U1GU12wgcFtqPzWUmJsBx6Zbcd/f7t5u2SkhCZ7ZkGKzq6F4FerS/erEbXigoG&#10;0L3wBElsaEfX0SFG1xZF4IMwLMzACYtJCd6wiL9+W/SejchudFGVZVOM4HvngYsQ8Pb6mKTrzC+l&#10;4PGLlEFEojuKvcV8+nxu0lmsV6zdeuYGxU9tsBd0YZiyWPRMdc0iI3dePaMyinsIIOOMgylASsVF&#10;1oBq5uUTNbcDcyJrQXOCO9sUXo+Wf9599UT1Ha0osczgiA6/fx3+/Dv8/UnqZM/oQouoW4e4OH2A&#10;Ccf8cB/wMqmepDfpi3oI5uumqspLtHuPtE1TL6vF0WgxRcIToKqXC8xzBNTN/D3GWKn4T+R8iB8F&#10;GJKCjnqcY7aX7T6FeIQ+QFJdCzdK6zxLbcmIHS6W7xb5xTmF7NomsMhrceJJ6o4qUhSnzXSSvIF+&#10;j4pxtbH+AP4HJcxyDDoaKblzXm0HzGQrivQWB5QlnJYpbcDjf4wfr/z6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itg9/dAAAACwEAAA8AAAAAAAAAAQAgAAAAIgAAAGRycy9kb3ducmV2LnhtbFBL&#10;AQIUABQAAAAIAIdO4kDnJl8puAEAADoDAAAOAAAAAAAAAAEAIAAAACwBAABkcnMvZTJvRG9jLnht&#10;bFBLBQYAAAAABgAGAFkBAABWBQAAAAA=&#10;">
                <v:fill on="f" focussize="0,0"/>
                <v:stroke on="f" weight="1.25pt"/>
                <v:imagedata o:title=""/>
                <o:lock v:ext="edit" aspectratio="f"/>
                <v:textbox>
                  <w:txbxContent>
                    <w:p>
                      <w:r>
                        <w:rPr>
                          <w:rFonts w:hint="eastAsia"/>
                        </w:rPr>
                        <w:t>1</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3422015</wp:posOffset>
                </wp:positionH>
                <wp:positionV relativeFrom="paragraph">
                  <wp:posOffset>932180</wp:posOffset>
                </wp:positionV>
                <wp:extent cx="257175" cy="294640"/>
                <wp:effectExtent l="0" t="0" r="0" b="0"/>
                <wp:wrapNone/>
                <wp:docPr id="7" name="文本框 4"/>
                <wp:cNvGraphicFramePr/>
                <a:graphic xmlns:a="http://schemas.openxmlformats.org/drawingml/2006/main">
                  <a:graphicData uri="http://schemas.microsoft.com/office/word/2010/wordprocessingShape">
                    <wps:wsp>
                      <wps:cNvSpPr txBox="1"/>
                      <wps:spPr>
                        <a:xfrm>
                          <a:off x="3583940" y="1816100"/>
                          <a:ext cx="257175" cy="294640"/>
                        </a:xfrm>
                        <a:prstGeom prst="rect">
                          <a:avLst/>
                        </a:prstGeom>
                        <a:noFill/>
                        <a:ln w="15875">
                          <a:noFill/>
                        </a:ln>
                        <a:effectLst/>
                      </wps:spPr>
                      <wps:txbx>
                        <w:txbxContent>
                          <w:p>
                            <w:r>
                              <w:rPr>
                                <w:rFonts w:hint="eastAsia"/>
                              </w:rPr>
                              <w:t>2</w:t>
                            </w:r>
                          </w:p>
                        </w:txbxContent>
                      </wps:txbx>
                      <wps:bodyPr vert="horz" anchor="t" upright="1"/>
                    </wps:wsp>
                  </a:graphicData>
                </a:graphic>
              </wp:anchor>
            </w:drawing>
          </mc:Choice>
          <mc:Fallback>
            <w:pict>
              <v:shape id="文本框 4" o:spid="_x0000_s1026" o:spt="202" type="#_x0000_t202" style="position:absolute;left:0pt;margin-left:269.45pt;margin-top:73.4pt;height:23.2pt;width:20.25pt;z-index:251667456;mso-width-relative:page;mso-height-relative:page;" filled="f" stroked="f" coordsize="21600,21600" o:gfxdata="UEsDBAoAAAAAAIdO4kAAAAAAAAAAAAAAAAAEAAAAZHJzL1BLAwQUAAAACACHTuJA4cwPR90AAAAL&#10;AQAADwAAAGRycy9kb3ducmV2LnhtbE2PwU7DMBBE70j8g7VIXFBrt01LEuL0QNUDogi1IODoxiaJ&#10;iNdR7CQtX89yguPOPM3OZOuTbdhgOl87lDCbCmAGC6drLCW8vmwnMTAfFGrVODQSzsbDOr+8yFSq&#10;3Yh7MxxCySgEfaokVCG0Kee+qIxVfupag+R9us6qQGdXct2pkcJtw+dCrLhVNdKHSrXmvjLF16G3&#10;EoYnEb3tivdzf7PdfDzEzxv/OH5LeX01E3fAgjmFPxh+61N1yKnT0fWoPWskLBdxQigZ0Yo2ELG8&#10;TSJgR1KSxRx4nvH/G/IfUEsDBBQAAAAIAIdO4kBFCAYauAEAADoDAAAOAAAAZHJzL2Uyb0RvYy54&#10;bWytUktu2zAQ3RfIHQjuY0qOfxEsBwiCZFO0BdIegKYoiwDJIUjGknuA9gZdddN9z+VzZEgraZrs&#10;im6o4czTG743s74ajCZ76YMCW9NyUlAirYBG2V1Nv3y+PV9REiK3DddgZU0PMtCrzdm7de8qOYUO&#10;dCM9QRIbqt7VtIvRVYwF0UnDwwSctFhswRse8ep3rPG8R3aj2bQoFqwH3zgPQoaA2ZtTkW4yf9tK&#10;ET+2bZCR6Jri22I+fT636WSbNa92nrtOifEZ/B9eYbiy2PSZ6oZHTh68ekNllPAQoI0TAYZB2yoh&#10;swZUUxav1Nx33MmsBc0J7tmm8P9oxYf9J09UU9MlJZYbHNHxx/fjz9/HX9/ILNnTu1Ah6t4hLg7X&#10;MOCYn/IBk0n10HqTvqiHYP1ivrq4nKHdB8SuykVZjEbLIRKBgOl8WS7nlAgETC9nC8RiJ/aHyPkQ&#10;7yQYkoKaepxjtpfv34d4gj5BUl8Lt0rrPEttSY9d5yvk/6uE7NqmjMxrMfIkdScVKYrDdhglb6E5&#10;oGJcbezfgf9KCbcCg5pGSh6cV7sOK9kKlv7FAWUJ4zKlDXh5x/jlym8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HMD0fdAAAACwEAAA8AAAAAAAAAAQAgAAAAIgAAAGRycy9kb3ducmV2LnhtbFBL&#10;AQIUABQAAAAIAIdO4kBFCAYauAEAADoDAAAOAAAAAAAAAAEAIAAAACwBAABkcnMvZTJvRG9jLnht&#10;bFBLBQYAAAAABgAGAFkBAABWBQAAAAA=&#10;">
                <v:fill on="f" focussize="0,0"/>
                <v:stroke on="f" weight="1.25pt"/>
                <v:imagedata o:title=""/>
                <o:lock v:ext="edit" aspectratio="f"/>
                <v:textbox>
                  <w:txbxContent>
                    <w:p>
                      <w:r>
                        <w:rPr>
                          <w:rFonts w:hint="eastAsia"/>
                        </w:rPr>
                        <w:t>2</w:t>
                      </w:r>
                    </w:p>
                  </w:txbxContent>
                </v:textbox>
              </v:shape>
            </w:pict>
          </mc:Fallback>
        </mc:AlternateContent>
      </w:r>
      <w:r>
        <w:rPr>
          <w:rFonts w:hint="eastAsia"/>
        </w:rPr>
        <w:drawing>
          <wp:inline distT="0" distB="0" distL="114300" distR="114300">
            <wp:extent cx="4706620" cy="3660775"/>
            <wp:effectExtent l="0" t="0" r="17780" b="1587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14"/>
                    <a:stretch>
                      <a:fillRect/>
                    </a:stretch>
                  </pic:blipFill>
                  <pic:spPr>
                    <a:xfrm>
                      <a:off x="0" y="0"/>
                      <a:ext cx="4706620" cy="3660775"/>
                    </a:xfrm>
                    <a:prstGeom prst="rect">
                      <a:avLst/>
                    </a:prstGeom>
                  </pic:spPr>
                </pic:pic>
              </a:graphicData>
            </a:graphic>
          </wp:inline>
        </w:drawing>
      </w:r>
    </w:p>
    <w:p>
      <w:pPr>
        <w:pStyle w:val="4"/>
        <w:ind w:firstLine="1992" w:firstLineChars="800"/>
        <w:rPr>
          <w:rFonts w:hint="eastAsia"/>
        </w:rPr>
      </w:pPr>
      <w:r>
        <w:rPr>
          <w:rFonts w:hint="eastAsia"/>
        </w:rPr>
        <w:t>485+ switch type rain and snow</w:t>
      </w:r>
    </w:p>
    <w:p>
      <w:pPr>
        <w:pStyle w:val="4"/>
        <w:ind w:firstLine="1992" w:firstLineChars="800"/>
      </w:pPr>
      <w:r>
        <w:rPr>
          <w:rFonts w:hint="eastAsia"/>
        </w:rPr>
        <w:t>(1: Switch quantity 2: 485)</w:t>
      </w:r>
    </w:p>
    <w:tbl>
      <w:tblPr>
        <w:tblStyle w:val="37"/>
        <w:tblW w:w="5469"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0"/>
        <w:gridCol w:w="1054"/>
        <w:gridCol w:w="2565"/>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0" w:type="dxa"/>
            <w:shd w:val="clear" w:color="auto" w:fill="auto"/>
            <w:vAlign w:val="center"/>
          </w:tcPr>
          <w:p>
            <w:pPr>
              <w:jc w:val="both"/>
            </w:pPr>
          </w:p>
        </w:tc>
        <w:tc>
          <w:tcPr>
            <w:tcW w:w="1054" w:type="dxa"/>
            <w:shd w:val="clear" w:color="auto" w:fill="auto"/>
            <w:vAlign w:val="center"/>
          </w:tcPr>
          <w:p>
            <w:pPr>
              <w:jc w:val="both"/>
              <w:rPr>
                <w:rFonts w:hint="default" w:eastAsia="宋体"/>
                <w:lang w:val="en-US" w:eastAsia="zh-CN"/>
              </w:rPr>
            </w:pPr>
            <w:r>
              <w:rPr>
                <w:rFonts w:hint="eastAsia"/>
                <w:lang w:val="en-US" w:eastAsia="zh-CN"/>
              </w:rPr>
              <w:t>Wire color</w:t>
            </w:r>
          </w:p>
        </w:tc>
        <w:tc>
          <w:tcPr>
            <w:tcW w:w="2565" w:type="dxa"/>
            <w:shd w:val="clear" w:color="auto" w:fill="auto"/>
            <w:vAlign w:val="center"/>
          </w:tcPr>
          <w:p>
            <w:pPr>
              <w:jc w:val="both"/>
              <w:rPr>
                <w:rFonts w:hint="default" w:eastAsia="宋体"/>
                <w:lang w:val="en-US" w:eastAsia="zh-CN"/>
              </w:rPr>
            </w:pPr>
            <w:r>
              <w:rPr>
                <w:rFonts w:hint="eastAsia"/>
                <w:lang w:val="en-US" w:eastAsia="zh-CN"/>
              </w:rPr>
              <w:t>Description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0" w:type="dxa"/>
            <w:vMerge w:val="restart"/>
            <w:shd w:val="clear" w:color="auto" w:fill="auto"/>
            <w:vAlign w:val="center"/>
          </w:tcPr>
          <w:p>
            <w:pPr>
              <w:jc w:val="both"/>
              <w:rPr>
                <w:rFonts w:hint="default" w:eastAsia="宋体"/>
                <w:lang w:val="en-US" w:eastAsia="zh-CN"/>
              </w:rPr>
            </w:pPr>
            <w:r>
              <w:rPr>
                <w:rFonts w:hint="eastAsia"/>
                <w:lang w:val="en-US" w:eastAsia="zh-CN"/>
              </w:rPr>
              <w:t>Power supply</w:t>
            </w:r>
          </w:p>
        </w:tc>
        <w:tc>
          <w:tcPr>
            <w:tcW w:w="1054" w:type="dxa"/>
            <w:shd w:val="clear" w:color="auto" w:fill="auto"/>
            <w:vAlign w:val="center"/>
          </w:tcPr>
          <w:p>
            <w:pPr>
              <w:jc w:val="both"/>
              <w:rPr>
                <w:rFonts w:hint="eastAsia"/>
                <w:lang w:val="en-US" w:eastAsia="zh-CN"/>
              </w:rPr>
            </w:pPr>
            <w:r>
              <w:rPr>
                <w:rFonts w:hint="eastAsia"/>
                <w:lang w:val="en-US" w:eastAsia="zh-CN"/>
              </w:rPr>
              <w:t>Brown</w:t>
            </w:r>
          </w:p>
        </w:tc>
        <w:tc>
          <w:tcPr>
            <w:tcW w:w="2565" w:type="dxa"/>
            <w:shd w:val="clear" w:color="auto" w:fill="auto"/>
            <w:vAlign w:val="center"/>
          </w:tcPr>
          <w:p>
            <w:pPr>
              <w:jc w:val="both"/>
              <w:rPr>
                <w:rFonts w:hint="eastAsia" w:eastAsia="宋体"/>
                <w:lang w:val="en-US" w:eastAsia="zh-CN"/>
              </w:rPr>
            </w:pPr>
            <w:r>
              <w:rPr>
                <w:rFonts w:hint="eastAsia"/>
                <w:lang w:val="en-US" w:eastAsia="zh-CN"/>
              </w:rPr>
              <w:t>Positive power(</w:t>
            </w:r>
            <w:r>
              <w:rPr>
                <w:rFonts w:hint="eastAsia"/>
              </w:rPr>
              <w:t>12-24VDC</w:t>
            </w:r>
            <w:r>
              <w:rPr>
                <w:rFonts w:hint="eastAsia"/>
                <w:lang w:val="en-US" w:eastAsia="zh-CN"/>
              </w:rPr>
              <w: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0" w:type="dxa"/>
            <w:vMerge w:val="continue"/>
            <w:shd w:val="clear" w:color="auto" w:fill="auto"/>
            <w:vAlign w:val="center"/>
          </w:tcPr>
          <w:p>
            <w:pPr>
              <w:jc w:val="both"/>
            </w:pPr>
          </w:p>
        </w:tc>
        <w:tc>
          <w:tcPr>
            <w:tcW w:w="1054" w:type="dxa"/>
            <w:shd w:val="clear" w:color="auto" w:fill="auto"/>
            <w:vAlign w:val="center"/>
          </w:tcPr>
          <w:p>
            <w:pPr>
              <w:jc w:val="both"/>
              <w:rPr>
                <w:rFonts w:hint="eastAsia" w:eastAsia="宋体"/>
                <w:lang w:val="en-US" w:eastAsia="zh-CN"/>
              </w:rPr>
            </w:pPr>
            <w:r>
              <w:rPr>
                <w:rFonts w:hint="eastAsia"/>
                <w:lang w:val="en-US" w:eastAsia="zh-CN"/>
              </w:rPr>
              <w:t>Black</w:t>
            </w:r>
          </w:p>
        </w:tc>
        <w:tc>
          <w:tcPr>
            <w:tcW w:w="2565" w:type="dxa"/>
            <w:shd w:val="clear" w:color="auto" w:fill="auto"/>
            <w:vAlign w:val="center"/>
          </w:tcPr>
          <w:p>
            <w:pPr>
              <w:jc w:val="both"/>
              <w:rPr>
                <w:rFonts w:hint="default"/>
                <w:lang w:val="en-US" w:eastAsia="zh-CN"/>
              </w:rPr>
            </w:pPr>
            <w:r>
              <w:rPr>
                <w:rFonts w:hint="eastAsia"/>
                <w:lang w:val="en-US" w:eastAsia="zh-CN"/>
              </w:rPr>
              <w:t>Negative power</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0" w:type="dxa"/>
            <w:vMerge w:val="restart"/>
            <w:shd w:val="clear" w:color="auto" w:fill="auto"/>
            <w:vAlign w:val="center"/>
          </w:tcPr>
          <w:p>
            <w:pPr>
              <w:jc w:val="both"/>
              <w:rPr>
                <w:rFonts w:hint="eastAsia" w:eastAsia="宋体"/>
                <w:lang w:eastAsia="zh-CN"/>
              </w:rPr>
            </w:pPr>
            <w:r>
              <w:rPr>
                <w:rFonts w:hint="eastAsia"/>
                <w:lang w:val="en-US" w:eastAsia="zh-CN"/>
              </w:rPr>
              <w:t>communication</w:t>
            </w:r>
          </w:p>
        </w:tc>
        <w:tc>
          <w:tcPr>
            <w:tcW w:w="1054" w:type="dxa"/>
            <w:shd w:val="clear" w:color="auto" w:fill="auto"/>
            <w:vAlign w:val="center"/>
          </w:tcPr>
          <w:p>
            <w:pPr>
              <w:jc w:val="both"/>
              <w:rPr>
                <w:rFonts w:hint="eastAsia" w:eastAsia="宋体"/>
                <w:lang w:eastAsia="zh-CN"/>
              </w:rPr>
            </w:pPr>
            <w:r>
              <w:rPr>
                <w:rFonts w:hint="eastAsia" w:ascii="宋体" w:hAnsi="宋体" w:cs="宋体"/>
                <w:szCs w:val="24"/>
                <w:lang w:val="en-US" w:eastAsia="zh-CN"/>
              </w:rPr>
              <w:t>Yellow</w:t>
            </w:r>
          </w:p>
        </w:tc>
        <w:tc>
          <w:tcPr>
            <w:tcW w:w="2565" w:type="dxa"/>
            <w:shd w:val="clear" w:color="auto" w:fill="auto"/>
            <w:vAlign w:val="center"/>
          </w:tcPr>
          <w:p>
            <w:pPr>
              <w:jc w:val="both"/>
            </w:pPr>
            <w:r>
              <w:rPr>
                <w:rFonts w:hint="eastAsia"/>
              </w:rPr>
              <w:t>485-A</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1850" w:type="dxa"/>
            <w:vMerge w:val="continue"/>
            <w:shd w:val="clear" w:color="auto" w:fill="auto"/>
            <w:vAlign w:val="center"/>
          </w:tcPr>
          <w:p>
            <w:pPr>
              <w:jc w:val="both"/>
            </w:pPr>
          </w:p>
        </w:tc>
        <w:tc>
          <w:tcPr>
            <w:tcW w:w="1054" w:type="dxa"/>
            <w:shd w:val="clear" w:color="auto" w:fill="auto"/>
            <w:vAlign w:val="center"/>
          </w:tcPr>
          <w:p>
            <w:pPr>
              <w:jc w:val="both"/>
              <w:rPr>
                <w:rFonts w:hint="eastAsia" w:eastAsia="宋体"/>
                <w:lang w:eastAsia="zh-CN"/>
              </w:rPr>
            </w:pPr>
            <w:r>
              <w:rPr>
                <w:rFonts w:hint="eastAsia"/>
                <w:lang w:val="en-US" w:eastAsia="zh-CN"/>
              </w:rPr>
              <w:t>Blue</w:t>
            </w:r>
          </w:p>
        </w:tc>
        <w:tc>
          <w:tcPr>
            <w:tcW w:w="2565" w:type="dxa"/>
            <w:shd w:val="clear" w:color="auto" w:fill="auto"/>
            <w:vAlign w:val="center"/>
          </w:tcPr>
          <w:p>
            <w:pPr>
              <w:jc w:val="both"/>
            </w:pPr>
            <w:r>
              <w:rPr>
                <w:rFonts w:hint="eastAsia"/>
              </w:rPr>
              <w:t>485-B</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1850" w:type="dxa"/>
            <w:shd w:val="clear" w:color="auto" w:fill="auto"/>
            <w:vAlign w:val="center"/>
          </w:tcPr>
          <w:p>
            <w:pPr>
              <w:jc w:val="both"/>
              <w:rPr>
                <w:rFonts w:hint="default" w:eastAsia="宋体"/>
                <w:lang w:val="en-US" w:eastAsia="zh-CN"/>
              </w:rPr>
            </w:pPr>
            <w:r>
              <w:rPr>
                <w:rFonts w:hint="eastAsia"/>
                <w:lang w:val="en-US" w:eastAsia="zh-CN"/>
              </w:rPr>
              <w:t>Switch quantity</w:t>
            </w:r>
          </w:p>
        </w:tc>
        <w:tc>
          <w:tcPr>
            <w:tcW w:w="1054" w:type="dxa"/>
            <w:shd w:val="clear" w:color="auto" w:fill="auto"/>
            <w:vAlign w:val="center"/>
          </w:tcPr>
          <w:p>
            <w:pPr>
              <w:jc w:val="both"/>
              <w:rPr>
                <w:rFonts w:hint="eastAsia" w:eastAsia="宋体"/>
                <w:lang w:eastAsia="zh-CN"/>
              </w:rPr>
            </w:pPr>
            <w:r>
              <w:rPr>
                <w:rFonts w:hint="eastAsia"/>
                <w:lang w:val="en-US" w:eastAsia="zh-CN"/>
              </w:rPr>
              <w:t>Yellow</w:t>
            </w:r>
          </w:p>
        </w:tc>
        <w:tc>
          <w:tcPr>
            <w:tcW w:w="2565" w:type="dxa"/>
            <w:shd w:val="clear" w:color="auto" w:fill="auto"/>
            <w:vAlign w:val="center"/>
          </w:tcPr>
          <w:p>
            <w:pPr>
              <w:jc w:val="both"/>
            </w:pPr>
            <w:r>
              <w:rPr>
                <w:rFonts w:hint="eastAsia"/>
                <w:lang w:val="en-US" w:eastAsia="zh-CN"/>
              </w:rPr>
              <w:t>Switch quantity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1850" w:type="dxa"/>
            <w:shd w:val="clear" w:color="auto" w:fill="auto"/>
            <w:vAlign w:val="center"/>
          </w:tcPr>
          <w:p>
            <w:pPr>
              <w:jc w:val="both"/>
            </w:pPr>
          </w:p>
        </w:tc>
        <w:tc>
          <w:tcPr>
            <w:tcW w:w="1054" w:type="dxa"/>
            <w:shd w:val="clear" w:color="auto" w:fill="auto"/>
            <w:vAlign w:val="center"/>
          </w:tcPr>
          <w:p>
            <w:pPr>
              <w:jc w:val="both"/>
              <w:rPr>
                <w:rFonts w:hint="eastAsia" w:eastAsia="宋体"/>
                <w:lang w:eastAsia="zh-CN"/>
              </w:rPr>
            </w:pPr>
            <w:r>
              <w:rPr>
                <w:rFonts w:hint="eastAsia"/>
                <w:lang w:val="en-US" w:eastAsia="zh-CN"/>
              </w:rPr>
              <w:t>Blue</w:t>
            </w:r>
          </w:p>
        </w:tc>
        <w:tc>
          <w:tcPr>
            <w:tcW w:w="2565" w:type="dxa"/>
            <w:shd w:val="clear" w:color="auto" w:fill="auto"/>
            <w:vAlign w:val="center"/>
          </w:tcPr>
          <w:p>
            <w:pPr>
              <w:jc w:val="both"/>
              <w:rPr>
                <w:rFonts w:hint="default" w:eastAsia="宋体"/>
                <w:lang w:val="en-US" w:eastAsia="zh-CN"/>
              </w:rPr>
            </w:pPr>
            <w:r>
              <w:rPr>
                <w:rFonts w:hint="eastAsia"/>
                <w:lang w:val="en-US" w:eastAsia="zh-CN"/>
              </w:rPr>
              <w:t>Switch quantity</w:t>
            </w:r>
          </w:p>
        </w:tc>
      </w:tr>
    </w:tbl>
    <w:p>
      <w:pPr>
        <w:pStyle w:val="4"/>
        <w:ind w:firstLine="0" w:firstLineChars="0"/>
      </w:pPr>
    </w:p>
    <w:p>
      <w:pPr>
        <w:ind w:firstLine="487" w:firstLineChars="196"/>
        <w:rPr>
          <w:rFonts w:hint="eastAsia"/>
          <w:szCs w:val="22"/>
        </w:rPr>
      </w:pPr>
      <w:r>
        <w:rPr>
          <w:rFonts w:hint="eastAsia"/>
          <w:szCs w:val="22"/>
        </w:rPr>
        <w:t>Note: Please be careful not to connect the wrong wiring sequence, the wrong wiring will cause the equipment to burn.</w:t>
      </w:r>
    </w:p>
    <w:p>
      <w:pPr>
        <w:ind w:firstLine="487" w:firstLineChars="196"/>
        <w:rPr>
          <w:rFonts w:hint="eastAsia"/>
          <w:szCs w:val="22"/>
        </w:rPr>
      </w:pPr>
      <w:r>
        <w:rPr>
          <w:rFonts w:hint="eastAsia"/>
          <w:szCs w:val="22"/>
        </w:rPr>
        <w:t>The power of the switch is small. If you need to connect power devices, please connect the intermediate relay. For details, please refer to the additional manual.</w:t>
      </w:r>
    </w:p>
    <w:p>
      <w:pPr>
        <w:ind w:firstLine="487" w:firstLineChars="196"/>
        <w:rPr>
          <w:rFonts w:hint="eastAsia"/>
          <w:szCs w:val="22"/>
        </w:rPr>
      </w:pPr>
      <w:r>
        <w:rPr>
          <w:rFonts w:hint="eastAsia"/>
          <w:szCs w:val="22"/>
        </w:rPr>
        <w:t>The factory default provides 0.6 meters long wire, customers can extend the wire as needed or wire in order.</w:t>
      </w:r>
    </w:p>
    <w:p>
      <w:pPr>
        <w:ind w:firstLine="487" w:firstLineChars="196"/>
        <w:rPr>
          <w:rFonts w:hint="eastAsia"/>
          <w:szCs w:val="22"/>
        </w:rPr>
      </w:pPr>
      <w:r>
        <w:rPr>
          <w:rFonts w:hint="eastAsia"/>
          <w:szCs w:val="22"/>
        </w:rPr>
        <w:t>Note that there is no yellow line in the line sequence that may be provided in some factory batches. At this time, the gray line is equivalent to replace the yellow line.</w:t>
      </w:r>
    </w:p>
    <w:p>
      <w:pPr>
        <w:pStyle w:val="3"/>
        <w:bidi w:val="0"/>
        <w:ind w:left="576" w:leftChars="0" w:hanging="576" w:firstLineChars="0"/>
      </w:pPr>
      <w:r>
        <w:rPr>
          <w:rFonts w:hint="eastAsia"/>
          <w:lang w:val="en-US" w:eastAsia="zh-CN"/>
        </w:rPr>
        <w:t>Installation Matters</w:t>
      </w:r>
    </w:p>
    <w:p>
      <w:pPr>
        <w:ind w:firstLine="576"/>
        <w:rPr>
          <w:rFonts w:hint="eastAsia"/>
          <w:color w:val="000000"/>
        </w:rPr>
      </w:pPr>
      <w:bookmarkStart w:id="3" w:name="_Toc550"/>
      <w:r>
        <w:rPr>
          <w:rFonts w:hint="eastAsia"/>
          <w:color w:val="000000"/>
        </w:rPr>
        <w:t>In order to avoid long-term water accumulation during equipment installation, the installation should have a certain inclination angle, generally about 15°, and the installation method can be installed with expansion screws. The specific dimensions are shown below:</w:t>
      </w:r>
    </w:p>
    <w:p>
      <w:pPr>
        <w:pStyle w:val="3"/>
        <w:bidi w:val="0"/>
        <w:ind w:left="576" w:leftChars="0" w:hanging="576" w:firstLineChars="0"/>
      </w:pPr>
      <w:r>
        <w:rPr>
          <w:rFonts w:hint="eastAsia"/>
        </w:rPr>
        <w:t xml:space="preserve">Automatic </w:t>
      </w:r>
      <w:r>
        <w:rPr>
          <w:rFonts w:hint="eastAsia"/>
          <w:lang w:val="en-US" w:eastAsia="zh-CN"/>
        </w:rPr>
        <w:t>H</w:t>
      </w:r>
      <w:r>
        <w:rPr>
          <w:rFonts w:hint="eastAsia"/>
        </w:rPr>
        <w:t>eating</w:t>
      </w:r>
    </w:p>
    <w:p>
      <w:pPr>
        <w:pStyle w:val="4"/>
        <w:rPr>
          <w:rFonts w:hint="eastAsia"/>
        </w:rPr>
      </w:pPr>
      <w:r>
        <w:rPr>
          <w:rFonts w:hint="eastAsia"/>
        </w:rPr>
        <w:t>The default setting of the system is to turn on automatic heating at 10°C. Only when there is rain or snow, the automatic heating is turned on, otherwise the automatic heating function will not be turned on.</w:t>
      </w:r>
    </w:p>
    <w:p>
      <w:pPr>
        <w:pStyle w:val="4"/>
        <w:rPr>
          <w:rFonts w:hint="eastAsia"/>
        </w:rPr>
      </w:pPr>
      <w:r>
        <w:rPr>
          <w:rFonts w:hint="eastAsia"/>
        </w:rPr>
        <w:t>In order to interfere with insects above 10°C, automatic heating is not turned on by default.</w:t>
      </w:r>
    </w:p>
    <w:bookmarkEnd w:id="3"/>
    <w:p>
      <w:pPr>
        <w:pStyle w:val="2"/>
        <w:bidi w:val="0"/>
        <w:ind w:left="432" w:leftChars="0" w:hanging="432" w:firstLineChars="0"/>
        <w:rPr>
          <w:sz w:val="32"/>
          <w:szCs w:val="20"/>
        </w:rPr>
      </w:pPr>
      <w:r>
        <w:rPr>
          <w:rFonts w:hint="eastAsia"/>
          <w:sz w:val="32"/>
          <w:szCs w:val="20"/>
        </w:rPr>
        <w:t>CONFIGURATION SOFTWARE INSTALLATION AND USAGE</w:t>
      </w:r>
    </w:p>
    <w:p>
      <w:pPr>
        <w:ind w:firstLine="498" w:firstLineChars="200"/>
      </w:pPr>
      <w:r>
        <w:rPr>
          <w:rFonts w:hint="eastAsia"/>
        </w:rPr>
        <w:t>Our company provides supporting "sensor monitoring software", which can easily use the computer to read the sensor parameters, and flexibly modify the device ID and address of the sensor.</w:t>
      </w:r>
    </w:p>
    <w:p>
      <w:pPr>
        <w:pStyle w:val="3"/>
        <w:bidi w:val="0"/>
        <w:ind w:left="576" w:leftChars="0" w:hanging="576" w:firstLineChars="0"/>
      </w:pPr>
      <w:r>
        <w:rPr>
          <w:rFonts w:hint="eastAsia"/>
        </w:rPr>
        <w:t xml:space="preserve">Connect the </w:t>
      </w:r>
      <w:r>
        <w:rPr>
          <w:rFonts w:hint="eastAsia"/>
          <w:lang w:val="en-US" w:eastAsia="zh-CN"/>
        </w:rPr>
        <w:t>S</w:t>
      </w:r>
      <w:r>
        <w:rPr>
          <w:rFonts w:hint="eastAsia"/>
        </w:rPr>
        <w:t xml:space="preserve">ensor to the </w:t>
      </w:r>
      <w:r>
        <w:rPr>
          <w:rFonts w:hint="eastAsia"/>
          <w:lang w:val="en-US" w:eastAsia="zh-CN"/>
        </w:rPr>
        <w:t>C</w:t>
      </w:r>
      <w:r>
        <w:rPr>
          <w:rFonts w:hint="eastAsia"/>
        </w:rPr>
        <w:t>omputer</w:t>
      </w:r>
    </w:p>
    <w:p>
      <w:pPr>
        <w:pStyle w:val="4"/>
        <w:rPr>
          <w:rFonts w:hint="eastAsia"/>
        </w:rPr>
      </w:pPr>
      <w:r>
        <w:rPr>
          <w:rFonts w:hint="eastAsia"/>
        </w:rPr>
        <w:t>After connecting the sensor to the computer through USB to 485 and providing power supply, you can see the correct COM port in the computer (check the COM port in "My Computer-Properties-Device Manager-Port").</w:t>
      </w:r>
    </w:p>
    <w:p>
      <w:pPr>
        <w:pStyle w:val="4"/>
        <w:rPr>
          <w:rFonts w:hint="eastAsia"/>
        </w:rPr>
      </w:pPr>
      <w:r>
        <w:rPr>
          <w:rFonts w:hint="eastAsia"/>
        </w:rPr>
        <w:t>As shown in the figure above, your serial port number is COM10 at this time, please remember this serial port, you need to fill in this serial port number in the sensor monitoring software.</w:t>
      </w:r>
    </w:p>
    <w:p>
      <w:pPr>
        <w:pStyle w:val="4"/>
      </w:pPr>
      <w:r>
        <w:rPr>
          <w:rFonts w:hint="eastAsia"/>
        </w:rPr>
        <w:t>If the COM port is not found in the device manager, it means that you have not inserted the USB to 485 or the driver has not been installed correctly, please contact a technician for help.</w:t>
      </w:r>
    </w:p>
    <w:p>
      <w:pPr>
        <w:pStyle w:val="3"/>
        <w:bidi w:val="0"/>
        <w:ind w:left="576" w:leftChars="0" w:hanging="576" w:firstLineChars="0"/>
      </w:pPr>
      <w:r>
        <w:rPr>
          <w:rFonts w:hint="eastAsia"/>
        </w:rPr>
        <w:t xml:space="preserve">Use of </w:t>
      </w:r>
      <w:r>
        <w:rPr>
          <w:rFonts w:hint="eastAsia"/>
          <w:lang w:val="en-US" w:eastAsia="zh-CN"/>
        </w:rPr>
        <w:t>S</w:t>
      </w:r>
      <w:r>
        <w:rPr>
          <w:rFonts w:hint="eastAsia"/>
        </w:rPr>
        <w:t xml:space="preserve">ensor </w:t>
      </w:r>
      <w:r>
        <w:rPr>
          <w:rFonts w:hint="eastAsia"/>
          <w:lang w:val="en-US" w:eastAsia="zh-CN"/>
        </w:rPr>
        <w:t>M</w:t>
      </w:r>
      <w:r>
        <w:rPr>
          <w:rFonts w:hint="eastAsia"/>
        </w:rPr>
        <w:t xml:space="preserve">onitoring </w:t>
      </w:r>
      <w:r>
        <w:rPr>
          <w:rFonts w:hint="eastAsia"/>
          <w:lang w:val="en-US" w:eastAsia="zh-CN"/>
        </w:rPr>
        <w:t>S</w:t>
      </w:r>
      <w:r>
        <w:rPr>
          <w:rFonts w:hint="eastAsia"/>
        </w:rPr>
        <w:t>oftware</w:t>
      </w:r>
    </w:p>
    <w:p>
      <w:pPr>
        <w:pStyle w:val="4"/>
      </w:pPr>
      <w:r>
        <w:rPr>
          <w:rFonts w:hint="eastAsia"/>
        </w:rPr>
        <w:t>The configuration interface is as shown in the figure. First, obtain the serial port number and select the correct serial port according to the method in chapter 3.1, and then click to automatically obtain the current baud rate and address to automatically detect all devices and baud rates on the current 485 bus . Please note that you need to ensure that there is only one sensor on the 485 bus when using the software to automatically obtain it.</w:t>
      </w:r>
    </w:p>
    <w:p>
      <w:pPr>
        <w:pStyle w:val="133"/>
        <w:jc w:val="center"/>
      </w:pPr>
      <w:r>
        <w:rPr>
          <w:rFonts w:hint="eastAsia"/>
        </w:rPr>
        <w:drawing>
          <wp:inline distT="0" distB="0" distL="0" distR="0">
            <wp:extent cx="3480435" cy="2668270"/>
            <wp:effectExtent l="19050" t="0" r="5715" b="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15" cstate="print"/>
                    <a:srcRect/>
                    <a:stretch>
                      <a:fillRect/>
                    </a:stretch>
                  </pic:blipFill>
                  <pic:spPr>
                    <a:xfrm>
                      <a:off x="0" y="0"/>
                      <a:ext cx="3480435" cy="2668270"/>
                    </a:xfrm>
                    <a:prstGeom prst="rect">
                      <a:avLst/>
                    </a:prstGeom>
                    <a:noFill/>
                    <a:ln w="9525">
                      <a:noFill/>
                      <a:miter lim="800000"/>
                      <a:headEnd/>
                      <a:tailEnd/>
                    </a:ln>
                  </pic:spPr>
                </pic:pic>
              </a:graphicData>
            </a:graphic>
          </wp:inline>
        </w:drawing>
      </w:r>
    </w:p>
    <w:p>
      <w:pPr>
        <w:pStyle w:val="4"/>
        <w:rPr>
          <w:rFonts w:hint="eastAsia"/>
        </w:rPr>
      </w:pPr>
      <w:r>
        <w:rPr>
          <w:rFonts w:hint="eastAsia"/>
        </w:rPr>
        <w:t>Then click to connect the device to get the sensor data information in real time.</w:t>
      </w:r>
    </w:p>
    <w:p>
      <w:pPr>
        <w:pStyle w:val="4"/>
      </w:pPr>
      <w:r>
        <w:rPr>
          <w:rFonts w:hint="eastAsia"/>
        </w:rPr>
        <w:t>If your device is a gas concentration sensor, please select "gas concentration sensor" in the sensor type, "formaldehyde transmitter" for formaldehyde sensor, "analog transmitter module" for analog transmitter, and "atmospheric pressure" for atmospheric pressure sensor Sensor", select "Illuminance 20W" for illuminance sensor, select "Oxygen transmitter" for oxygen sensor, select the default "No other sensor" for other sensors.</w:t>
      </w:r>
    </w:p>
    <w:p>
      <w:pPr>
        <w:pStyle w:val="3"/>
        <w:bidi w:val="0"/>
        <w:ind w:left="576" w:leftChars="0" w:hanging="576" w:firstLineChars="0"/>
      </w:pPr>
      <w:r>
        <w:rPr>
          <w:rFonts w:hint="eastAsia"/>
        </w:rPr>
        <w:t xml:space="preserve">Modify the </w:t>
      </w:r>
      <w:r>
        <w:rPr>
          <w:rFonts w:hint="eastAsia"/>
          <w:lang w:val="en-US" w:eastAsia="zh-CN"/>
        </w:rPr>
        <w:t>B</w:t>
      </w:r>
      <w:r>
        <w:rPr>
          <w:rFonts w:hint="eastAsia"/>
        </w:rPr>
        <w:t xml:space="preserve">aud </w:t>
      </w:r>
      <w:r>
        <w:rPr>
          <w:rFonts w:hint="eastAsia"/>
          <w:lang w:val="en-US" w:eastAsia="zh-CN"/>
        </w:rPr>
        <w:t>R</w:t>
      </w:r>
      <w:r>
        <w:rPr>
          <w:rFonts w:hint="eastAsia"/>
        </w:rPr>
        <w:t xml:space="preserve">ate and </w:t>
      </w:r>
      <w:r>
        <w:rPr>
          <w:rFonts w:hint="eastAsia"/>
          <w:lang w:val="en-US" w:eastAsia="zh-CN"/>
        </w:rPr>
        <w:t>D</w:t>
      </w:r>
      <w:r>
        <w:rPr>
          <w:rFonts w:hint="eastAsia"/>
        </w:rPr>
        <w:t>evice ID</w:t>
      </w:r>
    </w:p>
    <w:p>
      <w:pPr>
        <w:pStyle w:val="4"/>
        <w:rPr>
          <w:rFonts w:hint="eastAsia"/>
        </w:rPr>
      </w:pPr>
      <w:r>
        <w:rPr>
          <w:rFonts w:hint="eastAsia"/>
        </w:rPr>
        <w:t>When the device is disconnected, click the device baud rate and set address in the communication settings to complete the related settings. Please note that after setting, please restart the device, and then "automatically obtain the current baud rate and address" to find the address And the baud rate has been changed to the address and baud rate you need.</w:t>
      </w:r>
    </w:p>
    <w:p>
      <w:pPr>
        <w:pStyle w:val="4"/>
      </w:pPr>
      <w:r>
        <w:rPr>
          <w:rFonts w:hint="eastAsia"/>
        </w:rPr>
        <w:t>If you need to use modbus commands to modify the baud rate and address, you can refer to the appendix "How to use modbus commands to modify the baud rate and address".</w:t>
      </w:r>
    </w:p>
    <w:p>
      <w:pPr>
        <w:pStyle w:val="2"/>
        <w:bidi w:val="0"/>
        <w:ind w:left="432" w:leftChars="0" w:hanging="432" w:firstLineChars="0"/>
      </w:pPr>
      <w:r>
        <w:rPr>
          <w:rFonts w:hint="eastAsia"/>
        </w:rPr>
        <w:t>COMMUNICATION PROTOCOL</w:t>
      </w:r>
    </w:p>
    <w:p>
      <w:pPr>
        <w:pStyle w:val="3"/>
        <w:bidi w:val="0"/>
        <w:ind w:left="576" w:leftChars="0" w:hanging="576" w:firstLineChars="0"/>
      </w:pPr>
      <w:r>
        <w:rPr>
          <w:rFonts w:hint="eastAsia"/>
        </w:rPr>
        <w:t xml:space="preserve">Basic </w:t>
      </w:r>
      <w:r>
        <w:rPr>
          <w:rFonts w:hint="eastAsia"/>
          <w:lang w:val="en-US" w:eastAsia="zh-CN"/>
        </w:rPr>
        <w:t>C</w:t>
      </w:r>
      <w:r>
        <w:rPr>
          <w:rFonts w:hint="eastAsia"/>
        </w:rPr>
        <w:t xml:space="preserve">ommunication </w:t>
      </w:r>
      <w:r>
        <w:rPr>
          <w:rFonts w:hint="eastAsia"/>
          <w:lang w:val="en-US" w:eastAsia="zh-CN"/>
        </w:rPr>
        <w:t>P</w:t>
      </w:r>
      <w:r>
        <w:rPr>
          <w:rFonts w:hint="eastAsia"/>
        </w:rPr>
        <w:t>arameters</w:t>
      </w:r>
    </w:p>
    <w:tbl>
      <w:tblPr>
        <w:tblStyle w:val="37"/>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5"/>
        <w:gridCol w:w="4678"/>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1985" w:type="dxa"/>
            <w:tcBorders>
              <w:top w:val="single" w:color="000000" w:sz="8" w:space="0"/>
              <w:left w:val="nil"/>
              <w:bottom w:val="single" w:color="000000" w:sz="8" w:space="0"/>
              <w:right w:val="nil"/>
            </w:tcBorders>
          </w:tcPr>
          <w:p>
            <w:pPr>
              <w:rPr>
                <w:rFonts w:hint="eastAsia" w:eastAsia="宋体"/>
                <w:b/>
                <w:color w:val="000000"/>
                <w:lang w:eastAsia="zh-CN"/>
              </w:rPr>
            </w:pPr>
            <w:r>
              <w:rPr>
                <w:rFonts w:hint="eastAsia"/>
                <w:b/>
                <w:color w:val="000000"/>
                <w:lang w:val="en-US" w:eastAsia="zh-CN"/>
              </w:rPr>
              <w:t>Parameters</w:t>
            </w:r>
          </w:p>
        </w:tc>
        <w:tc>
          <w:tcPr>
            <w:tcW w:w="4678" w:type="dxa"/>
            <w:tcBorders>
              <w:top w:val="single" w:color="000000" w:sz="8" w:space="0"/>
              <w:left w:val="nil"/>
              <w:bottom w:val="single" w:color="000000" w:sz="8" w:space="0"/>
              <w:right w:val="nil"/>
            </w:tcBorders>
          </w:tcPr>
          <w:p>
            <w:pPr>
              <w:rPr>
                <w:rFonts w:hint="eastAsia" w:eastAsia="宋体"/>
                <w:b/>
                <w:color w:val="000000"/>
                <w:lang w:eastAsia="zh-CN"/>
              </w:rPr>
            </w:pPr>
            <w:r>
              <w:rPr>
                <w:rFonts w:hint="eastAsia"/>
                <w:b/>
                <w:color w:val="000000"/>
                <w:lang w:val="en-US" w:eastAsia="zh-CN"/>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left w:val="nil"/>
              <w:right w:val="nil"/>
            </w:tcBorders>
            <w:shd w:val="clear" w:color="auto" w:fill="C0C0C0"/>
          </w:tcPr>
          <w:p>
            <w:pPr>
              <w:rPr>
                <w:b/>
                <w:color w:val="000000"/>
              </w:rPr>
            </w:pPr>
            <w:r>
              <w:rPr>
                <w:rFonts w:hint="eastAsia"/>
                <w:b/>
                <w:color w:val="000000"/>
                <w:lang w:val="en-US" w:eastAsia="zh-CN"/>
              </w:rPr>
              <w:t>C</w:t>
            </w:r>
            <w:r>
              <w:rPr>
                <w:rFonts w:hint="eastAsia"/>
                <w:b/>
                <w:color w:val="000000"/>
              </w:rPr>
              <w:t>oding</w:t>
            </w:r>
          </w:p>
        </w:tc>
        <w:tc>
          <w:tcPr>
            <w:tcW w:w="4678" w:type="dxa"/>
            <w:tcBorders>
              <w:left w:val="nil"/>
              <w:right w:val="nil"/>
            </w:tcBorders>
            <w:shd w:val="clear" w:color="auto" w:fill="C0C0C0"/>
          </w:tcPr>
          <w:p>
            <w:pPr>
              <w:rPr>
                <w:color w:val="000000"/>
              </w:rPr>
            </w:pPr>
            <w:r>
              <w:rPr>
                <w:rFonts w:hint="eastAsia"/>
                <w:color w:val="000000"/>
              </w:rPr>
              <w:t>8-bit binary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Pr>
          <w:p>
            <w:pPr>
              <w:rPr>
                <w:b/>
                <w:color w:val="000000"/>
              </w:rPr>
            </w:pPr>
            <w:r>
              <w:rPr>
                <w:rFonts w:hint="eastAsia"/>
                <w:b/>
                <w:color w:val="000000"/>
              </w:rPr>
              <w:t>Data bit</w:t>
            </w:r>
          </w:p>
        </w:tc>
        <w:tc>
          <w:tcPr>
            <w:tcW w:w="4678" w:type="dxa"/>
          </w:tcPr>
          <w:p>
            <w:pPr>
              <w:rPr>
                <w:color w:val="000000"/>
              </w:rPr>
            </w:pPr>
            <w:r>
              <w:rPr>
                <w:rFonts w:hint="eastAsia"/>
                <w:color w:val="000000"/>
              </w:rPr>
              <w:t>8-bit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left w:val="nil"/>
              <w:right w:val="nil"/>
            </w:tcBorders>
            <w:shd w:val="clear" w:color="auto" w:fill="C0C0C0"/>
          </w:tcPr>
          <w:p>
            <w:pPr>
              <w:rPr>
                <w:b/>
                <w:color w:val="000000"/>
              </w:rPr>
            </w:pPr>
            <w:r>
              <w:rPr>
                <w:rFonts w:hint="eastAsia"/>
                <w:b/>
                <w:color w:val="000000"/>
              </w:rPr>
              <w:t>Parity bit</w:t>
            </w:r>
          </w:p>
        </w:tc>
        <w:tc>
          <w:tcPr>
            <w:tcW w:w="4678" w:type="dxa"/>
            <w:tcBorders>
              <w:left w:val="nil"/>
              <w:right w:val="nil"/>
            </w:tcBorders>
            <w:shd w:val="clear" w:color="auto" w:fill="C0C0C0"/>
          </w:tcPr>
          <w:p>
            <w:pPr>
              <w:rPr>
                <w:rFonts w:hint="default" w:eastAsia="宋体"/>
                <w:color w:val="000000"/>
                <w:lang w:val="en-US" w:eastAsia="zh-CN"/>
              </w:rPr>
            </w:pPr>
            <w:r>
              <w:rPr>
                <w:rFonts w:hint="eastAsia"/>
                <w:color w:val="000000"/>
                <w:lang w:val="en-US" w:eastAsia="zh-CN"/>
              </w:rPr>
              <w:t>Naught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Pr>
          <w:p>
            <w:pPr>
              <w:rPr>
                <w:b/>
                <w:color w:val="000000"/>
              </w:rPr>
            </w:pPr>
            <w:r>
              <w:rPr>
                <w:rFonts w:hint="eastAsia"/>
                <w:b/>
                <w:color w:val="000000"/>
              </w:rPr>
              <w:t>Stop bit</w:t>
            </w:r>
          </w:p>
        </w:tc>
        <w:tc>
          <w:tcPr>
            <w:tcW w:w="4678" w:type="dxa"/>
          </w:tcPr>
          <w:p>
            <w:pPr>
              <w:rPr>
                <w:rFonts w:hint="eastAsia" w:eastAsia="宋体"/>
                <w:color w:val="000000"/>
                <w:lang w:val="en-US" w:eastAsia="zh-CN"/>
              </w:rPr>
            </w:pPr>
            <w:r>
              <w:rPr>
                <w:color w:val="000000"/>
              </w:rPr>
              <w:t>1</w:t>
            </w:r>
            <w:r>
              <w:rPr>
                <w:rFonts w:hint="eastAsia"/>
                <w:color w:val="000000"/>
                <w:lang w:val="en-US" w:eastAsia="zh-CN"/>
              </w:rPr>
              <w:t xml:space="preserve"> 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left w:val="nil"/>
              <w:right w:val="nil"/>
            </w:tcBorders>
            <w:shd w:val="clear" w:color="auto" w:fill="C0C0C0"/>
          </w:tcPr>
          <w:p>
            <w:pPr>
              <w:rPr>
                <w:b/>
                <w:color w:val="000000"/>
              </w:rPr>
            </w:pPr>
            <w:r>
              <w:rPr>
                <w:rFonts w:hint="eastAsia"/>
                <w:b/>
                <w:color w:val="000000"/>
                <w:lang w:val="en-US" w:eastAsia="zh-CN"/>
              </w:rPr>
              <w:t xml:space="preserve">Error </w:t>
            </w:r>
            <w:r>
              <w:rPr>
                <w:rFonts w:hint="eastAsia"/>
                <w:b/>
                <w:color w:val="000000"/>
              </w:rPr>
              <w:t>calibration</w:t>
            </w:r>
          </w:p>
        </w:tc>
        <w:tc>
          <w:tcPr>
            <w:tcW w:w="4678" w:type="dxa"/>
            <w:tcBorders>
              <w:left w:val="nil"/>
              <w:right w:val="nil"/>
            </w:tcBorders>
            <w:shd w:val="clear" w:color="auto" w:fill="C0C0C0"/>
          </w:tcPr>
          <w:p>
            <w:pPr>
              <w:rPr>
                <w:color w:val="000000"/>
              </w:rPr>
            </w:pPr>
            <w:r>
              <w:rPr>
                <w:rFonts w:hint="eastAsia"/>
                <w:color w:val="000000"/>
              </w:rPr>
              <w:t>CRC lengthy cyclic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Pr>
          <w:p>
            <w:pPr>
              <w:rPr>
                <w:b/>
                <w:color w:val="000000"/>
              </w:rPr>
            </w:pPr>
            <w:r>
              <w:rPr>
                <w:rFonts w:hint="eastAsia"/>
                <w:b/>
                <w:color w:val="000000"/>
              </w:rPr>
              <w:t>Baud rate</w:t>
            </w:r>
          </w:p>
        </w:tc>
        <w:tc>
          <w:tcPr>
            <w:tcW w:w="4678" w:type="dxa"/>
          </w:tcPr>
          <w:p>
            <w:pPr>
              <w:rPr>
                <w:color w:val="000000"/>
              </w:rPr>
            </w:pPr>
            <w:r>
              <w:rPr>
                <w:rFonts w:hint="eastAsia"/>
                <w:color w:val="000000"/>
              </w:rPr>
              <w:t>2400bps/4800bps/9600bps can be set, the factory default is 9600bps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left w:val="nil"/>
              <w:right w:val="nil"/>
            </w:tcBorders>
            <w:shd w:val="clear" w:color="auto" w:fill="C0C0C0"/>
          </w:tcPr>
          <w:p>
            <w:pPr>
              <w:rPr>
                <w:b/>
                <w:color w:val="000000"/>
              </w:rPr>
            </w:pPr>
            <w:r>
              <w:rPr>
                <w:rFonts w:hint="eastAsia"/>
                <w:b/>
                <w:color w:val="000000"/>
                <w:lang w:val="en-US" w:eastAsia="zh-CN"/>
              </w:rPr>
              <w:t>C</w:t>
            </w:r>
            <w:r>
              <w:rPr>
                <w:rFonts w:hint="eastAsia"/>
                <w:b/>
                <w:color w:val="000000"/>
              </w:rPr>
              <w:t>oding</w:t>
            </w:r>
          </w:p>
        </w:tc>
        <w:tc>
          <w:tcPr>
            <w:tcW w:w="4678" w:type="dxa"/>
            <w:tcBorders>
              <w:left w:val="nil"/>
              <w:right w:val="nil"/>
            </w:tcBorders>
            <w:shd w:val="clear" w:color="auto" w:fill="C0C0C0"/>
          </w:tcPr>
          <w:p>
            <w:pPr>
              <w:rPr>
                <w:color w:val="000000"/>
              </w:rPr>
            </w:pPr>
            <w:r>
              <w:rPr>
                <w:rFonts w:hint="eastAsia"/>
                <w:color w:val="000000"/>
              </w:rPr>
              <w:t>8-bit binary</w:t>
            </w:r>
          </w:p>
        </w:tc>
      </w:tr>
    </w:tbl>
    <w:p>
      <w:pPr>
        <w:pStyle w:val="3"/>
        <w:bidi w:val="0"/>
        <w:ind w:left="576" w:leftChars="0" w:hanging="576" w:firstLineChars="0"/>
      </w:pPr>
      <w:r>
        <w:rPr>
          <w:rFonts w:hint="eastAsia"/>
        </w:rPr>
        <w:t xml:space="preserve">Data </w:t>
      </w:r>
      <w:r>
        <w:rPr>
          <w:rFonts w:hint="eastAsia"/>
          <w:lang w:val="en-US" w:eastAsia="zh-CN"/>
        </w:rPr>
        <w:t>F</w:t>
      </w:r>
      <w:r>
        <w:rPr>
          <w:rFonts w:hint="eastAsia"/>
        </w:rPr>
        <w:t xml:space="preserve">rame </w:t>
      </w:r>
      <w:r>
        <w:rPr>
          <w:rFonts w:hint="eastAsia"/>
          <w:lang w:val="en-US" w:eastAsia="zh-CN"/>
        </w:rPr>
        <w:t>F</w:t>
      </w:r>
      <w:r>
        <w:rPr>
          <w:rFonts w:hint="eastAsia"/>
        </w:rPr>
        <w:t xml:space="preserve">ormat </w:t>
      </w:r>
      <w:r>
        <w:rPr>
          <w:rFonts w:hint="eastAsia"/>
          <w:lang w:val="en-US" w:eastAsia="zh-CN"/>
        </w:rPr>
        <w:t>D</w:t>
      </w:r>
      <w:r>
        <w:rPr>
          <w:rFonts w:hint="eastAsia"/>
        </w:rPr>
        <w:t>efinition</w:t>
      </w:r>
    </w:p>
    <w:p>
      <w:pPr>
        <w:pStyle w:val="4"/>
        <w:rPr>
          <w:rFonts w:hint="eastAsia"/>
        </w:rPr>
      </w:pPr>
      <w:r>
        <w:rPr>
          <w:rFonts w:hint="eastAsia"/>
        </w:rPr>
        <w:t>Using Modbus-RTU communication protocol, the format is as follows:</w:t>
      </w:r>
    </w:p>
    <w:p>
      <w:pPr>
        <w:pStyle w:val="4"/>
        <w:rPr>
          <w:rFonts w:hint="eastAsia"/>
        </w:rPr>
      </w:pPr>
      <w:r>
        <w:rPr>
          <w:rFonts w:hint="eastAsia"/>
        </w:rPr>
        <w:t>Time for initial structure ≥ 4 bytes</w:t>
      </w:r>
    </w:p>
    <w:p>
      <w:pPr>
        <w:pStyle w:val="4"/>
        <w:rPr>
          <w:rFonts w:hint="eastAsia"/>
        </w:rPr>
      </w:pPr>
      <w:r>
        <w:rPr>
          <w:rFonts w:hint="eastAsia"/>
        </w:rPr>
        <w:t>Address code = 1 byte</w:t>
      </w:r>
    </w:p>
    <w:p>
      <w:pPr>
        <w:pStyle w:val="4"/>
        <w:rPr>
          <w:rFonts w:hint="eastAsia"/>
        </w:rPr>
      </w:pPr>
      <w:r>
        <w:rPr>
          <w:rFonts w:hint="eastAsia"/>
        </w:rPr>
        <w:t>Function code = 1 byte</w:t>
      </w:r>
    </w:p>
    <w:p>
      <w:pPr>
        <w:pStyle w:val="4"/>
        <w:rPr>
          <w:rFonts w:hint="eastAsia"/>
        </w:rPr>
      </w:pPr>
      <w:r>
        <w:rPr>
          <w:rFonts w:hint="eastAsia"/>
        </w:rPr>
        <w:t>Data area = N bytes</w:t>
      </w:r>
    </w:p>
    <w:p>
      <w:pPr>
        <w:pStyle w:val="4"/>
        <w:rPr>
          <w:rFonts w:hint="eastAsia"/>
        </w:rPr>
      </w:pPr>
      <w:r>
        <w:rPr>
          <w:rFonts w:hint="eastAsia"/>
        </w:rPr>
        <w:t>Error check = 16-bit CRC code</w:t>
      </w:r>
    </w:p>
    <w:p>
      <w:pPr>
        <w:pStyle w:val="4"/>
        <w:rPr>
          <w:rFonts w:hint="eastAsia"/>
        </w:rPr>
      </w:pPr>
      <w:r>
        <w:rPr>
          <w:rFonts w:hint="eastAsia"/>
        </w:rPr>
        <w:t>Time to end structure ≥ 4 bytes</w:t>
      </w:r>
    </w:p>
    <w:p>
      <w:pPr>
        <w:pStyle w:val="4"/>
        <w:rPr>
          <w:rFonts w:hint="eastAsia"/>
        </w:rPr>
      </w:pPr>
      <w:r>
        <w:rPr>
          <w:rFonts w:hint="eastAsia"/>
        </w:rPr>
        <w:t>Address code: It is the function indicator of the transmitter. This transmitter only uses the function code 0x03 (read register data).</w:t>
      </w:r>
    </w:p>
    <w:p>
      <w:pPr>
        <w:pStyle w:val="4"/>
        <w:rPr>
          <w:rFonts w:hint="eastAsia"/>
        </w:rPr>
      </w:pPr>
      <w:r>
        <w:rPr>
          <w:rFonts w:hint="eastAsia"/>
        </w:rPr>
        <w:t>Data area: The data area is a specific address, which is unique in the communication network (factory default 0x01).</w:t>
      </w:r>
    </w:p>
    <w:p>
      <w:pPr>
        <w:pStyle w:val="4"/>
        <w:rPr>
          <w:rFonts w:hint="eastAsia"/>
        </w:rPr>
      </w:pPr>
      <w:r>
        <w:rPr>
          <w:rFonts w:hint="eastAsia"/>
        </w:rPr>
        <w:t>Function code: command communication data sent by the host, pay attention to the 16bits data high byte first!</w:t>
      </w:r>
    </w:p>
    <w:p>
      <w:pPr>
        <w:pStyle w:val="4"/>
        <w:rPr>
          <w:rFonts w:hint="eastAsia"/>
        </w:rPr>
      </w:pPr>
      <w:r>
        <w:rPr>
          <w:rFonts w:hint="eastAsia"/>
        </w:rPr>
        <w:t>CRC code: two-byte check code.</w:t>
      </w:r>
    </w:p>
    <w:p>
      <w:pPr>
        <w:pStyle w:val="4"/>
      </w:pPr>
      <w:r>
        <w:rPr>
          <w:rFonts w:hint="eastAsia"/>
        </w:rPr>
        <w:t>Interrogation frame</w:t>
      </w:r>
    </w:p>
    <w:tbl>
      <w:tblPr>
        <w:tblStyle w:val="37"/>
        <w:tblW w:w="6663"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3"/>
        <w:gridCol w:w="1173"/>
        <w:gridCol w:w="1159"/>
        <w:gridCol w:w="1091"/>
        <w:gridCol w:w="1061"/>
        <w:gridCol w:w="1096"/>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3" w:type="dxa"/>
            <w:shd w:val="clear" w:color="auto" w:fill="auto"/>
            <w:vAlign w:val="center"/>
          </w:tcPr>
          <w:p>
            <w:pPr>
              <w:jc w:val="center"/>
              <w:rPr>
                <w:rFonts w:hint="eastAsia"/>
              </w:rPr>
            </w:pPr>
            <w:r>
              <w:rPr>
                <w:rFonts w:hint="eastAsia"/>
              </w:rPr>
              <w:t>Check code</w:t>
            </w:r>
          </w:p>
          <w:p>
            <w:pPr>
              <w:jc w:val="center"/>
              <w:rPr>
                <w:rFonts w:hint="default" w:eastAsia="宋体"/>
                <w:lang w:val="en-US" w:eastAsia="zh-CN"/>
              </w:rPr>
            </w:pPr>
            <w:r>
              <w:rPr>
                <w:rFonts w:hint="eastAsia"/>
              </w:rPr>
              <w:t>Low</w:t>
            </w:r>
            <w:r>
              <w:rPr>
                <w:rFonts w:hint="eastAsia"/>
                <w:lang w:val="en-US" w:eastAsia="zh-CN"/>
              </w:rPr>
              <w:t xml:space="preserve"> bit</w:t>
            </w:r>
          </w:p>
        </w:tc>
        <w:tc>
          <w:tcPr>
            <w:tcW w:w="1173" w:type="dxa"/>
            <w:shd w:val="clear" w:color="auto" w:fill="auto"/>
            <w:vAlign w:val="center"/>
          </w:tcPr>
          <w:p>
            <w:pPr>
              <w:jc w:val="center"/>
              <w:rPr>
                <w:rFonts w:hint="default"/>
                <w:lang w:val="en-US" w:eastAsia="zh-CN"/>
              </w:rPr>
            </w:pPr>
            <w:r>
              <w:rPr>
                <w:rFonts w:hint="eastAsia"/>
                <w:lang w:val="en-US" w:eastAsia="zh-CN"/>
              </w:rPr>
              <w:t>Address code</w:t>
            </w:r>
          </w:p>
        </w:tc>
        <w:tc>
          <w:tcPr>
            <w:tcW w:w="1159" w:type="dxa"/>
            <w:shd w:val="clear" w:color="auto" w:fill="auto"/>
            <w:vAlign w:val="center"/>
          </w:tcPr>
          <w:p>
            <w:pPr>
              <w:jc w:val="center"/>
              <w:rPr>
                <w:rFonts w:hint="default"/>
                <w:lang w:val="en-US" w:eastAsia="zh-CN"/>
              </w:rPr>
            </w:pPr>
            <w:r>
              <w:rPr>
                <w:rFonts w:hint="eastAsia"/>
                <w:lang w:val="en-US" w:eastAsia="zh-CN"/>
              </w:rPr>
              <w:t>Function code</w:t>
            </w:r>
          </w:p>
        </w:tc>
        <w:tc>
          <w:tcPr>
            <w:tcW w:w="1091" w:type="dxa"/>
            <w:shd w:val="clear" w:color="auto" w:fill="auto"/>
            <w:vAlign w:val="center"/>
          </w:tcPr>
          <w:p>
            <w:pPr>
              <w:jc w:val="center"/>
              <w:rPr>
                <w:rFonts w:hint="eastAsia"/>
              </w:rPr>
            </w:pPr>
            <w:r>
              <w:rPr>
                <w:rFonts w:hint="eastAsia"/>
                <w:lang w:val="en-US" w:eastAsia="zh-CN"/>
              </w:rPr>
              <w:t>R</w:t>
            </w:r>
            <w:r>
              <w:rPr>
                <w:rFonts w:hint="eastAsia"/>
              </w:rPr>
              <w:t>egister</w:t>
            </w:r>
          </w:p>
          <w:p>
            <w:pPr>
              <w:jc w:val="center"/>
            </w:pPr>
            <w:r>
              <w:rPr>
                <w:rFonts w:hint="eastAsia"/>
              </w:rPr>
              <w:t>initial address</w:t>
            </w:r>
          </w:p>
        </w:tc>
        <w:tc>
          <w:tcPr>
            <w:tcW w:w="1061" w:type="dxa"/>
            <w:shd w:val="clear" w:color="auto" w:fill="auto"/>
            <w:vAlign w:val="center"/>
          </w:tcPr>
          <w:p>
            <w:pPr>
              <w:jc w:val="center"/>
            </w:pPr>
            <w:r>
              <w:rPr>
                <w:rFonts w:hint="eastAsia"/>
              </w:rPr>
              <w:t>Register length</w:t>
            </w:r>
          </w:p>
        </w:tc>
        <w:tc>
          <w:tcPr>
            <w:tcW w:w="1096" w:type="dxa"/>
            <w:shd w:val="clear" w:color="auto" w:fill="auto"/>
            <w:vAlign w:val="center"/>
          </w:tcPr>
          <w:p>
            <w:pPr>
              <w:jc w:val="center"/>
              <w:rPr>
                <w:rFonts w:hint="eastAsia"/>
              </w:rPr>
            </w:pPr>
            <w:r>
              <w:rPr>
                <w:rFonts w:hint="eastAsia"/>
              </w:rPr>
              <w:t>Check code</w:t>
            </w:r>
          </w:p>
          <w:p>
            <w:pPr>
              <w:jc w:val="center"/>
              <w:rPr>
                <w:rFonts w:hint="default" w:eastAsia="宋体"/>
                <w:lang w:val="en-US" w:eastAsia="zh-CN"/>
              </w:rPr>
            </w:pPr>
            <w:r>
              <w:rPr>
                <w:rFonts w:hint="eastAsia"/>
              </w:rPr>
              <w:t xml:space="preserve">High </w:t>
            </w:r>
            <w:r>
              <w:rPr>
                <w:rFonts w:hint="eastAsia"/>
                <w:lang w:val="en-US" w:eastAsia="zh-CN"/>
              </w:rPr>
              <w:t>bit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3" w:type="dxa"/>
            <w:shd w:val="clear" w:color="auto" w:fill="auto"/>
            <w:vAlign w:val="center"/>
          </w:tcPr>
          <w:p>
            <w:pPr>
              <w:jc w:val="center"/>
              <w:rPr>
                <w:rFonts w:hint="default" w:eastAsia="宋体"/>
                <w:lang w:val="en-US" w:eastAsia="zh-CN"/>
              </w:rPr>
            </w:pPr>
            <w:r>
              <w:t>1</w:t>
            </w:r>
            <w:r>
              <w:rPr>
                <w:rFonts w:hint="eastAsia"/>
                <w:lang w:val="en-US" w:eastAsia="zh-CN"/>
              </w:rPr>
              <w:t>byte</w:t>
            </w:r>
          </w:p>
        </w:tc>
        <w:tc>
          <w:tcPr>
            <w:tcW w:w="1173" w:type="dxa"/>
            <w:shd w:val="clear" w:color="auto" w:fill="auto"/>
            <w:vAlign w:val="center"/>
          </w:tcPr>
          <w:p>
            <w:pPr>
              <w:jc w:val="center"/>
              <w:rPr>
                <w:rFonts w:hint="default" w:eastAsia="宋体"/>
                <w:lang w:val="en-US" w:eastAsia="zh-CN"/>
              </w:rPr>
            </w:pPr>
            <w:r>
              <w:t>1</w:t>
            </w:r>
            <w:r>
              <w:rPr>
                <w:rFonts w:hint="eastAsia"/>
                <w:lang w:val="en-US" w:eastAsia="zh-CN"/>
              </w:rPr>
              <w:t>byte</w:t>
            </w:r>
          </w:p>
        </w:tc>
        <w:tc>
          <w:tcPr>
            <w:tcW w:w="1159" w:type="dxa"/>
            <w:shd w:val="clear" w:color="auto" w:fill="auto"/>
            <w:vAlign w:val="center"/>
          </w:tcPr>
          <w:p>
            <w:pPr>
              <w:jc w:val="center"/>
              <w:rPr>
                <w:rFonts w:hint="default" w:eastAsia="宋体"/>
                <w:lang w:val="en-US" w:eastAsia="zh-CN"/>
              </w:rPr>
            </w:pPr>
            <w:r>
              <w:t>1</w:t>
            </w:r>
            <w:r>
              <w:rPr>
                <w:rFonts w:hint="eastAsia"/>
                <w:lang w:val="en-US" w:eastAsia="zh-CN"/>
              </w:rPr>
              <w:t>byte</w:t>
            </w:r>
          </w:p>
        </w:tc>
        <w:tc>
          <w:tcPr>
            <w:tcW w:w="1091" w:type="dxa"/>
            <w:shd w:val="clear" w:color="auto" w:fill="auto"/>
            <w:vAlign w:val="center"/>
          </w:tcPr>
          <w:p>
            <w:pPr>
              <w:jc w:val="center"/>
              <w:rPr>
                <w:rFonts w:hint="default" w:eastAsia="宋体"/>
                <w:lang w:val="en-US" w:eastAsia="zh-CN"/>
              </w:rPr>
            </w:pPr>
            <w:r>
              <w:t>2</w:t>
            </w:r>
            <w:r>
              <w:rPr>
                <w:rFonts w:hint="eastAsia"/>
                <w:lang w:val="en-US" w:eastAsia="zh-CN"/>
              </w:rPr>
              <w:t xml:space="preserve"> bytes</w:t>
            </w:r>
          </w:p>
        </w:tc>
        <w:tc>
          <w:tcPr>
            <w:tcW w:w="1061" w:type="dxa"/>
            <w:shd w:val="clear" w:color="auto" w:fill="auto"/>
            <w:vAlign w:val="center"/>
          </w:tcPr>
          <w:p>
            <w:pPr>
              <w:jc w:val="center"/>
              <w:rPr>
                <w:rFonts w:hint="default" w:eastAsia="宋体"/>
                <w:lang w:val="en-US" w:eastAsia="zh-CN"/>
              </w:rPr>
            </w:pPr>
            <w:r>
              <w:t>2</w:t>
            </w:r>
            <w:r>
              <w:rPr>
                <w:rFonts w:hint="eastAsia"/>
                <w:lang w:val="en-US" w:eastAsia="zh-CN"/>
              </w:rPr>
              <w:t xml:space="preserve"> bytes</w:t>
            </w:r>
          </w:p>
        </w:tc>
        <w:tc>
          <w:tcPr>
            <w:tcW w:w="1096" w:type="dxa"/>
            <w:shd w:val="clear" w:color="auto" w:fill="auto"/>
            <w:vAlign w:val="center"/>
          </w:tcPr>
          <w:p>
            <w:pPr>
              <w:jc w:val="center"/>
              <w:rPr>
                <w:rFonts w:hint="default" w:eastAsia="宋体"/>
                <w:lang w:val="en-US" w:eastAsia="zh-CN"/>
              </w:rPr>
            </w:pPr>
            <w:r>
              <w:t>1</w:t>
            </w:r>
            <w:r>
              <w:rPr>
                <w:rFonts w:hint="eastAsia"/>
                <w:lang w:val="en-US" w:eastAsia="zh-CN"/>
              </w:rPr>
              <w:t xml:space="preserve"> bytes</w:t>
            </w:r>
          </w:p>
        </w:tc>
      </w:tr>
    </w:tbl>
    <w:p>
      <w:pPr>
        <w:pStyle w:val="4"/>
      </w:pPr>
      <w:r>
        <w:rPr>
          <w:rFonts w:hint="eastAsia"/>
        </w:rPr>
        <w:t>Reply frame</w:t>
      </w:r>
    </w:p>
    <w:tbl>
      <w:tblPr>
        <w:tblStyle w:val="37"/>
        <w:tblW w:w="6663" w:type="dxa"/>
        <w:tblInd w:w="10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9"/>
        <w:gridCol w:w="1241"/>
        <w:gridCol w:w="1309"/>
        <w:gridCol w:w="754"/>
        <w:gridCol w:w="1091"/>
        <w:gridCol w:w="1199"/>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9" w:type="dxa"/>
            <w:shd w:val="clear" w:color="auto" w:fill="auto"/>
            <w:vAlign w:val="center"/>
          </w:tcPr>
          <w:p>
            <w:pPr>
              <w:jc w:val="center"/>
            </w:pPr>
            <w:r>
              <w:rPr>
                <w:rFonts w:hint="eastAsia"/>
                <w:lang w:val="en-US" w:eastAsia="zh-CN"/>
              </w:rPr>
              <w:t>Address code</w:t>
            </w:r>
          </w:p>
        </w:tc>
        <w:tc>
          <w:tcPr>
            <w:tcW w:w="1241" w:type="dxa"/>
            <w:shd w:val="clear" w:color="auto" w:fill="auto"/>
            <w:vAlign w:val="center"/>
          </w:tcPr>
          <w:p>
            <w:pPr>
              <w:jc w:val="center"/>
            </w:pPr>
            <w:r>
              <w:rPr>
                <w:rFonts w:hint="eastAsia"/>
                <w:lang w:val="en-US" w:eastAsia="zh-CN"/>
              </w:rPr>
              <w:t>Function code</w:t>
            </w:r>
          </w:p>
        </w:tc>
        <w:tc>
          <w:tcPr>
            <w:tcW w:w="1309" w:type="dxa"/>
            <w:shd w:val="clear" w:color="auto" w:fill="auto"/>
            <w:vAlign w:val="center"/>
          </w:tcPr>
          <w:p>
            <w:pPr>
              <w:jc w:val="center"/>
            </w:pPr>
            <w:r>
              <w:rPr>
                <w:rFonts w:hint="eastAsia"/>
              </w:rPr>
              <w:t>Effective bytes</w:t>
            </w:r>
          </w:p>
        </w:tc>
        <w:tc>
          <w:tcPr>
            <w:tcW w:w="754" w:type="dxa"/>
            <w:shd w:val="clear" w:color="auto" w:fill="auto"/>
            <w:vAlign w:val="center"/>
          </w:tcPr>
          <w:p>
            <w:pPr>
              <w:jc w:val="both"/>
            </w:pPr>
            <w:r>
              <w:rPr>
                <w:rFonts w:hint="eastAsia"/>
                <w:lang w:val="en-US" w:eastAsia="zh-CN"/>
              </w:rPr>
              <w:t>F</w:t>
            </w:r>
            <w:r>
              <w:rPr>
                <w:rFonts w:hint="eastAsia"/>
              </w:rPr>
              <w:t>irst</w:t>
            </w:r>
            <w:r>
              <w:rPr>
                <w:rFonts w:hint="eastAsia"/>
                <w:lang w:val="en-US" w:eastAsia="zh-CN"/>
              </w:rPr>
              <w:t xml:space="preserve"> d</w:t>
            </w:r>
            <w:r>
              <w:rPr>
                <w:rFonts w:hint="eastAsia"/>
              </w:rPr>
              <w:t>ata area</w:t>
            </w:r>
          </w:p>
        </w:tc>
        <w:tc>
          <w:tcPr>
            <w:tcW w:w="1091" w:type="dxa"/>
            <w:shd w:val="clear" w:color="auto" w:fill="auto"/>
            <w:vAlign w:val="center"/>
          </w:tcPr>
          <w:p>
            <w:pPr>
              <w:jc w:val="center"/>
            </w:pPr>
            <w:r>
              <w:rPr>
                <w:rFonts w:hint="eastAsia"/>
              </w:rPr>
              <w:t>Second data area</w:t>
            </w:r>
          </w:p>
        </w:tc>
        <w:tc>
          <w:tcPr>
            <w:tcW w:w="1199" w:type="dxa"/>
            <w:shd w:val="clear" w:color="auto" w:fill="auto"/>
            <w:vAlign w:val="center"/>
          </w:tcPr>
          <w:p>
            <w:pPr>
              <w:jc w:val="center"/>
            </w:pPr>
            <w:r>
              <w:rPr>
                <w:rFonts w:hint="eastAsia"/>
              </w:rPr>
              <w:t>Nth data area</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9" w:type="dxa"/>
            <w:shd w:val="clear" w:color="auto" w:fill="auto"/>
            <w:vAlign w:val="center"/>
          </w:tcPr>
          <w:p>
            <w:pPr>
              <w:jc w:val="center"/>
              <w:rPr>
                <w:rFonts w:hint="default" w:eastAsia="宋体"/>
                <w:lang w:val="en-US" w:eastAsia="zh-CN"/>
              </w:rPr>
            </w:pPr>
            <w:r>
              <w:t>1</w:t>
            </w:r>
            <w:r>
              <w:rPr>
                <w:rFonts w:hint="eastAsia"/>
                <w:lang w:val="en-US" w:eastAsia="zh-CN"/>
              </w:rPr>
              <w:t>byte</w:t>
            </w:r>
          </w:p>
        </w:tc>
        <w:tc>
          <w:tcPr>
            <w:tcW w:w="1241" w:type="dxa"/>
            <w:shd w:val="clear" w:color="auto" w:fill="auto"/>
            <w:vAlign w:val="center"/>
          </w:tcPr>
          <w:p>
            <w:pPr>
              <w:jc w:val="center"/>
              <w:rPr>
                <w:rFonts w:hint="default" w:eastAsia="宋体"/>
                <w:lang w:val="en-US" w:eastAsia="zh-CN"/>
              </w:rPr>
            </w:pPr>
            <w:r>
              <w:t>1</w:t>
            </w:r>
            <w:r>
              <w:rPr>
                <w:rFonts w:hint="eastAsia"/>
                <w:lang w:val="en-US" w:eastAsia="zh-CN"/>
              </w:rPr>
              <w:t>byte</w:t>
            </w:r>
          </w:p>
        </w:tc>
        <w:tc>
          <w:tcPr>
            <w:tcW w:w="1309" w:type="dxa"/>
            <w:shd w:val="clear" w:color="auto" w:fill="auto"/>
            <w:vAlign w:val="center"/>
          </w:tcPr>
          <w:p>
            <w:pPr>
              <w:jc w:val="center"/>
              <w:rPr>
                <w:rFonts w:hint="default" w:eastAsia="宋体"/>
                <w:lang w:val="en-US" w:eastAsia="zh-CN"/>
              </w:rPr>
            </w:pPr>
            <w:r>
              <w:t>2</w:t>
            </w:r>
            <w:r>
              <w:rPr>
                <w:rFonts w:hint="eastAsia"/>
                <w:lang w:val="en-US" w:eastAsia="zh-CN"/>
              </w:rPr>
              <w:t xml:space="preserve"> bytes</w:t>
            </w:r>
          </w:p>
        </w:tc>
        <w:tc>
          <w:tcPr>
            <w:tcW w:w="754" w:type="dxa"/>
            <w:shd w:val="clear" w:color="auto" w:fill="auto"/>
            <w:vAlign w:val="center"/>
          </w:tcPr>
          <w:p>
            <w:pPr>
              <w:jc w:val="center"/>
              <w:rPr>
                <w:rFonts w:hint="default" w:eastAsia="宋体"/>
                <w:lang w:val="en-US" w:eastAsia="zh-CN"/>
              </w:rPr>
            </w:pPr>
            <w:r>
              <w:t>2</w:t>
            </w:r>
            <w:r>
              <w:rPr>
                <w:rFonts w:hint="eastAsia"/>
                <w:lang w:val="en-US" w:eastAsia="zh-CN"/>
              </w:rPr>
              <w:t xml:space="preserve"> bytes</w:t>
            </w:r>
          </w:p>
        </w:tc>
        <w:tc>
          <w:tcPr>
            <w:tcW w:w="1091" w:type="dxa"/>
            <w:shd w:val="clear" w:color="auto" w:fill="auto"/>
            <w:vAlign w:val="center"/>
          </w:tcPr>
          <w:p>
            <w:pPr>
              <w:jc w:val="center"/>
              <w:rPr>
                <w:rFonts w:hint="default" w:eastAsia="宋体"/>
                <w:lang w:val="en-US" w:eastAsia="zh-CN"/>
              </w:rPr>
            </w:pPr>
            <w:r>
              <w:t>2</w:t>
            </w:r>
            <w:r>
              <w:rPr>
                <w:rFonts w:hint="eastAsia"/>
                <w:lang w:val="en-US" w:eastAsia="zh-CN"/>
              </w:rPr>
              <w:t xml:space="preserve"> bytes</w:t>
            </w:r>
          </w:p>
        </w:tc>
        <w:tc>
          <w:tcPr>
            <w:tcW w:w="1199" w:type="dxa"/>
            <w:shd w:val="clear" w:color="auto" w:fill="auto"/>
            <w:vAlign w:val="center"/>
          </w:tcPr>
          <w:p>
            <w:pPr>
              <w:jc w:val="center"/>
              <w:rPr>
                <w:rFonts w:hint="default" w:eastAsia="宋体"/>
                <w:lang w:val="en-US" w:eastAsia="zh-CN"/>
              </w:rPr>
            </w:pPr>
            <w:r>
              <w:t>2</w:t>
            </w:r>
            <w:r>
              <w:rPr>
                <w:rFonts w:hint="eastAsia"/>
                <w:lang w:val="en-US" w:eastAsia="zh-CN"/>
              </w:rPr>
              <w:t xml:space="preserve"> bytes</w:t>
            </w:r>
          </w:p>
        </w:tc>
      </w:tr>
    </w:tbl>
    <w:p>
      <w:pPr>
        <w:pStyle w:val="3"/>
        <w:bidi w:val="0"/>
        <w:ind w:left="576" w:leftChars="0" w:hanging="576" w:firstLineChars="0"/>
      </w:pPr>
      <w:r>
        <w:rPr>
          <w:rFonts w:hint="eastAsia"/>
        </w:rPr>
        <w:t xml:space="preserve">Register </w:t>
      </w:r>
      <w:r>
        <w:rPr>
          <w:rFonts w:hint="eastAsia"/>
          <w:lang w:val="en-US" w:eastAsia="zh-CN"/>
        </w:rPr>
        <w:t>A</w:t>
      </w:r>
      <w:r>
        <w:rPr>
          <w:rFonts w:hint="eastAsia"/>
        </w:rPr>
        <w:t>ddress</w:t>
      </w:r>
    </w:p>
    <w:tbl>
      <w:tblPr>
        <w:tblStyle w:val="37"/>
        <w:tblW w:w="6663" w:type="dxa"/>
        <w:tblInd w:w="10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0"/>
        <w:gridCol w:w="1677"/>
        <w:gridCol w:w="2605"/>
        <w:gridCol w:w="127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0" w:type="dxa"/>
            <w:shd w:val="clear" w:color="auto" w:fill="auto"/>
            <w:vAlign w:val="center"/>
          </w:tcPr>
          <w:p>
            <w:pPr>
              <w:jc w:val="both"/>
            </w:pPr>
            <w:r>
              <w:rPr>
                <w:rFonts w:hint="eastAsia"/>
              </w:rPr>
              <w:t>Register address</w:t>
            </w:r>
          </w:p>
        </w:tc>
        <w:tc>
          <w:tcPr>
            <w:tcW w:w="1677" w:type="dxa"/>
            <w:shd w:val="clear" w:color="auto" w:fill="auto"/>
            <w:vAlign w:val="center"/>
          </w:tcPr>
          <w:p>
            <w:pPr>
              <w:jc w:val="both"/>
            </w:pPr>
            <w:r>
              <w:rPr>
                <w:rFonts w:hint="eastAsia"/>
              </w:rPr>
              <w:t>PLC configuration address</w:t>
            </w:r>
          </w:p>
        </w:tc>
        <w:tc>
          <w:tcPr>
            <w:tcW w:w="2605" w:type="dxa"/>
            <w:shd w:val="clear" w:color="auto" w:fill="auto"/>
            <w:vAlign w:val="center"/>
          </w:tcPr>
          <w:p>
            <w:pPr>
              <w:jc w:val="both"/>
            </w:pPr>
            <w:r>
              <w:rPr>
                <w:rFonts w:hint="eastAsia"/>
                <w:lang w:val="en-US" w:eastAsia="zh-CN"/>
              </w:rPr>
              <w:t>C</w:t>
            </w:r>
            <w:r>
              <w:rPr>
                <w:rFonts w:hint="eastAsia"/>
              </w:rPr>
              <w:t>ontent</w:t>
            </w:r>
          </w:p>
        </w:tc>
        <w:tc>
          <w:tcPr>
            <w:tcW w:w="1271" w:type="dxa"/>
            <w:shd w:val="clear" w:color="auto" w:fill="auto"/>
            <w:vAlign w:val="center"/>
          </w:tcPr>
          <w:p>
            <w:pPr>
              <w:jc w:val="both"/>
            </w:pPr>
            <w:r>
              <w:rPr>
                <w:rFonts w:hint="eastAsia"/>
              </w:rPr>
              <w:t>operating</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0" w:type="dxa"/>
            <w:shd w:val="clear" w:color="auto" w:fill="auto"/>
            <w:vAlign w:val="center"/>
          </w:tcPr>
          <w:p>
            <w:pPr>
              <w:jc w:val="both"/>
            </w:pPr>
            <w:r>
              <w:t>0010H</w:t>
            </w:r>
          </w:p>
        </w:tc>
        <w:tc>
          <w:tcPr>
            <w:tcW w:w="1677" w:type="dxa"/>
            <w:shd w:val="clear" w:color="auto" w:fill="auto"/>
            <w:vAlign w:val="center"/>
          </w:tcPr>
          <w:p>
            <w:pPr>
              <w:jc w:val="both"/>
            </w:pPr>
            <w:r>
              <w:t>40011</w:t>
            </w:r>
          </w:p>
        </w:tc>
        <w:tc>
          <w:tcPr>
            <w:tcW w:w="2605" w:type="dxa"/>
            <w:shd w:val="clear" w:color="auto" w:fill="auto"/>
            <w:vAlign w:val="center"/>
          </w:tcPr>
          <w:p>
            <w:pPr>
              <w:jc w:val="both"/>
            </w:pPr>
            <w:r>
              <w:rPr>
                <w:rFonts w:hint="eastAsia"/>
              </w:rPr>
              <w:t>Check whether it is raining (1 means rain occurs, 0 means normal)</w:t>
            </w:r>
          </w:p>
        </w:tc>
        <w:tc>
          <w:tcPr>
            <w:tcW w:w="1271" w:type="dxa"/>
            <w:shd w:val="clear" w:color="auto" w:fill="auto"/>
            <w:vAlign w:val="center"/>
          </w:tcPr>
          <w:p>
            <w:pPr>
              <w:jc w:val="both"/>
              <w:rPr>
                <w:rFonts w:hint="default" w:eastAsia="宋体"/>
                <w:lang w:val="en-US" w:eastAsia="zh-CN"/>
              </w:rPr>
            </w:pPr>
            <w:r>
              <w:rPr>
                <w:rFonts w:hint="eastAsia"/>
                <w:lang w:val="en-US" w:eastAsia="zh-CN"/>
              </w:rPr>
              <w:t>Read 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0" w:type="dxa"/>
            <w:shd w:val="clear" w:color="auto" w:fill="auto"/>
            <w:vAlign w:val="center"/>
          </w:tcPr>
          <w:p>
            <w:pPr>
              <w:jc w:val="both"/>
            </w:pPr>
            <w:r>
              <w:t>0100H</w:t>
            </w:r>
          </w:p>
        </w:tc>
        <w:tc>
          <w:tcPr>
            <w:tcW w:w="1677" w:type="dxa"/>
            <w:shd w:val="clear" w:color="auto" w:fill="auto"/>
            <w:vAlign w:val="center"/>
          </w:tcPr>
          <w:p>
            <w:pPr>
              <w:jc w:val="both"/>
            </w:pPr>
            <w:r>
              <w:t>40101</w:t>
            </w:r>
          </w:p>
        </w:tc>
        <w:tc>
          <w:tcPr>
            <w:tcW w:w="2605" w:type="dxa"/>
            <w:shd w:val="clear" w:color="auto" w:fill="auto"/>
            <w:vAlign w:val="center"/>
          </w:tcPr>
          <w:p>
            <w:pPr>
              <w:jc w:val="both"/>
            </w:pPr>
            <w:r>
              <w:rPr>
                <w:rFonts w:hint="eastAsia"/>
              </w:rPr>
              <w:t>Device address (0-252)</w:t>
            </w:r>
          </w:p>
        </w:tc>
        <w:tc>
          <w:tcPr>
            <w:tcW w:w="1271" w:type="dxa"/>
            <w:shd w:val="clear" w:color="auto" w:fill="auto"/>
            <w:vAlign w:val="center"/>
          </w:tcPr>
          <w:p>
            <w:pPr>
              <w:jc w:val="both"/>
              <w:rPr>
                <w:rFonts w:hint="default" w:eastAsia="宋体"/>
                <w:lang w:val="en-US" w:eastAsia="zh-CN"/>
              </w:rPr>
            </w:pPr>
            <w:r>
              <w:rPr>
                <w:rFonts w:hint="eastAsia"/>
                <w:lang w:val="en-US" w:eastAsia="zh-CN"/>
              </w:rPr>
              <w:t>Read and write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110" w:type="dxa"/>
            <w:shd w:val="clear" w:color="auto" w:fill="auto"/>
            <w:vAlign w:val="center"/>
          </w:tcPr>
          <w:p>
            <w:pPr>
              <w:jc w:val="both"/>
            </w:pPr>
            <w:r>
              <w:t>0101H</w:t>
            </w:r>
          </w:p>
        </w:tc>
        <w:tc>
          <w:tcPr>
            <w:tcW w:w="1677" w:type="dxa"/>
            <w:shd w:val="clear" w:color="auto" w:fill="auto"/>
            <w:vAlign w:val="center"/>
          </w:tcPr>
          <w:p>
            <w:pPr>
              <w:jc w:val="both"/>
            </w:pPr>
            <w:r>
              <w:t>40102</w:t>
            </w:r>
          </w:p>
        </w:tc>
        <w:tc>
          <w:tcPr>
            <w:tcW w:w="2605" w:type="dxa"/>
            <w:shd w:val="clear" w:color="auto" w:fill="auto"/>
            <w:vAlign w:val="center"/>
          </w:tcPr>
          <w:p>
            <w:pPr>
              <w:jc w:val="both"/>
            </w:pPr>
            <w:r>
              <w:rPr>
                <w:rFonts w:hint="eastAsia"/>
              </w:rPr>
              <w:t>Baud rate (2400/4800/9600)</w:t>
            </w:r>
          </w:p>
        </w:tc>
        <w:tc>
          <w:tcPr>
            <w:tcW w:w="1271" w:type="dxa"/>
            <w:shd w:val="clear" w:color="auto" w:fill="auto"/>
            <w:vAlign w:val="center"/>
          </w:tcPr>
          <w:p>
            <w:pPr>
              <w:jc w:val="both"/>
            </w:pPr>
            <w:r>
              <w:rPr>
                <w:rFonts w:hint="eastAsia"/>
                <w:lang w:val="en-US" w:eastAsia="zh-CN"/>
              </w:rPr>
              <w:t>Read and write</w:t>
            </w:r>
          </w:p>
        </w:tc>
      </w:tr>
    </w:tbl>
    <w:p>
      <w:pPr>
        <w:pStyle w:val="3"/>
        <w:bidi w:val="0"/>
        <w:ind w:left="576" w:leftChars="0" w:hanging="576" w:firstLineChars="0"/>
      </w:pPr>
      <w:r>
        <w:rPr>
          <w:rFonts w:hint="eastAsia"/>
        </w:rPr>
        <w:t xml:space="preserve">Communication </w:t>
      </w:r>
      <w:r>
        <w:rPr>
          <w:rFonts w:hint="eastAsia"/>
          <w:lang w:val="en-US" w:eastAsia="zh-CN"/>
        </w:rPr>
        <w:t>P</w:t>
      </w:r>
      <w:r>
        <w:rPr>
          <w:rFonts w:hint="eastAsia"/>
        </w:rPr>
        <w:t xml:space="preserve">rotocol </w:t>
      </w:r>
      <w:r>
        <w:rPr>
          <w:rFonts w:hint="eastAsia"/>
          <w:lang w:val="en-US" w:eastAsia="zh-CN"/>
        </w:rPr>
        <w:t>E</w:t>
      </w:r>
      <w:r>
        <w:rPr>
          <w:rFonts w:hint="eastAsia"/>
        </w:rPr>
        <w:t xml:space="preserve">xample and </w:t>
      </w:r>
      <w:r>
        <w:rPr>
          <w:rFonts w:hint="eastAsia"/>
          <w:lang w:val="en-US" w:eastAsia="zh-CN"/>
        </w:rPr>
        <w:t>E</w:t>
      </w:r>
      <w:r>
        <w:rPr>
          <w:rFonts w:hint="eastAsia"/>
        </w:rPr>
        <w:t>xplanation</w:t>
      </w:r>
    </w:p>
    <w:p>
      <w:pPr>
        <w:ind w:firstLine="487" w:firstLineChars="196"/>
      </w:pPr>
      <w:r>
        <w:rPr>
          <w:rFonts w:hint="eastAsia"/>
        </w:rPr>
        <w:t>Interrogation frame</w:t>
      </w:r>
    </w:p>
    <w:tbl>
      <w:tblPr>
        <w:tblStyle w:val="37"/>
        <w:tblW w:w="6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35"/>
        <w:gridCol w:w="1201"/>
        <w:gridCol w:w="1276"/>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pStyle w:val="4"/>
              <w:ind w:firstLine="0" w:firstLineChars="0"/>
              <w:jc w:val="center"/>
              <w:rPr>
                <w:rFonts w:hint="default" w:eastAsia="宋体"/>
                <w:lang w:val="en-US" w:eastAsia="zh-CN"/>
              </w:rPr>
            </w:pPr>
            <w:r>
              <w:rPr>
                <w:rFonts w:hint="eastAsia"/>
                <w:lang w:val="en-US" w:eastAsia="zh-CN"/>
              </w:rPr>
              <w:t>Address code</w:t>
            </w:r>
          </w:p>
        </w:tc>
        <w:tc>
          <w:tcPr>
            <w:tcW w:w="1135" w:type="dxa"/>
            <w:vAlign w:val="center"/>
          </w:tcPr>
          <w:p>
            <w:pPr>
              <w:pStyle w:val="4"/>
              <w:ind w:firstLine="0" w:firstLineChars="0"/>
              <w:jc w:val="center"/>
              <w:rPr>
                <w:rFonts w:hint="default"/>
                <w:lang w:val="en-US" w:eastAsia="zh-CN"/>
              </w:rPr>
            </w:pPr>
            <w:r>
              <w:rPr>
                <w:rFonts w:hint="eastAsia"/>
                <w:lang w:val="en-US" w:eastAsia="zh-CN"/>
              </w:rPr>
              <w:t>Function code</w:t>
            </w:r>
          </w:p>
        </w:tc>
        <w:tc>
          <w:tcPr>
            <w:tcW w:w="1201" w:type="dxa"/>
            <w:vAlign w:val="center"/>
          </w:tcPr>
          <w:p>
            <w:pPr>
              <w:pStyle w:val="4"/>
              <w:ind w:firstLine="0" w:firstLineChars="0"/>
              <w:jc w:val="center"/>
              <w:rPr>
                <w:rFonts w:hint="default"/>
                <w:lang w:val="en-US" w:eastAsia="zh-CN"/>
              </w:rPr>
            </w:pPr>
            <w:r>
              <w:rPr>
                <w:rFonts w:hint="eastAsia"/>
                <w:lang w:val="en-US" w:eastAsia="zh-CN"/>
              </w:rPr>
              <w:t>Initial address</w:t>
            </w:r>
          </w:p>
        </w:tc>
        <w:tc>
          <w:tcPr>
            <w:tcW w:w="1276" w:type="dxa"/>
            <w:vAlign w:val="center"/>
          </w:tcPr>
          <w:p>
            <w:pPr>
              <w:pStyle w:val="4"/>
              <w:ind w:firstLine="0" w:firstLineChars="0"/>
              <w:jc w:val="center"/>
              <w:rPr>
                <w:rFonts w:hint="default" w:eastAsia="宋体"/>
                <w:lang w:val="en-US" w:eastAsia="zh-CN"/>
              </w:rPr>
            </w:pPr>
            <w:r>
              <w:rPr>
                <w:rFonts w:hint="eastAsia"/>
                <w:lang w:val="en-US" w:eastAsia="zh-CN"/>
              </w:rPr>
              <w:t>Data length</w:t>
            </w:r>
          </w:p>
        </w:tc>
        <w:tc>
          <w:tcPr>
            <w:tcW w:w="992" w:type="dxa"/>
            <w:vAlign w:val="center"/>
          </w:tcPr>
          <w:p>
            <w:pPr>
              <w:pStyle w:val="4"/>
              <w:ind w:firstLine="0" w:firstLineChars="0"/>
              <w:jc w:val="center"/>
              <w:rPr>
                <w:rFonts w:hint="default" w:eastAsia="宋体"/>
                <w:lang w:val="en-US" w:eastAsia="zh-CN"/>
              </w:rPr>
            </w:pPr>
            <w:r>
              <w:rPr>
                <w:rFonts w:hint="eastAsia"/>
                <w:lang w:val="en-US" w:eastAsia="zh-CN"/>
              </w:rPr>
              <w:t>Check code low bit</w:t>
            </w:r>
          </w:p>
        </w:tc>
        <w:tc>
          <w:tcPr>
            <w:tcW w:w="993" w:type="dxa"/>
            <w:vAlign w:val="center"/>
          </w:tcPr>
          <w:p>
            <w:pPr>
              <w:pStyle w:val="4"/>
              <w:ind w:firstLine="0" w:firstLineChars="0"/>
              <w:jc w:val="center"/>
              <w:rPr>
                <w:rFonts w:hint="default" w:eastAsia="宋体"/>
                <w:lang w:val="en-US" w:eastAsia="zh-CN"/>
              </w:rPr>
            </w:pPr>
            <w:r>
              <w:rPr>
                <w:rFonts w:hint="eastAsia"/>
                <w:lang w:val="en-US" w:eastAsia="zh-CN"/>
              </w:rPr>
              <w:t>Check code high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pStyle w:val="4"/>
              <w:ind w:firstLine="0" w:firstLineChars="0"/>
              <w:jc w:val="center"/>
            </w:pPr>
            <w:r>
              <w:t>0x01</w:t>
            </w:r>
          </w:p>
        </w:tc>
        <w:tc>
          <w:tcPr>
            <w:tcW w:w="1135" w:type="dxa"/>
            <w:vAlign w:val="center"/>
          </w:tcPr>
          <w:p>
            <w:pPr>
              <w:pStyle w:val="4"/>
              <w:ind w:firstLine="0" w:firstLineChars="0"/>
              <w:jc w:val="center"/>
            </w:pPr>
            <w:r>
              <w:t>0x03</w:t>
            </w:r>
          </w:p>
        </w:tc>
        <w:tc>
          <w:tcPr>
            <w:tcW w:w="1201" w:type="dxa"/>
          </w:tcPr>
          <w:p>
            <w:pPr>
              <w:pStyle w:val="4"/>
              <w:ind w:firstLine="0" w:firstLineChars="0"/>
            </w:pPr>
            <w:r>
              <w:t>0x00 0x10</w:t>
            </w:r>
          </w:p>
        </w:tc>
        <w:tc>
          <w:tcPr>
            <w:tcW w:w="1276" w:type="dxa"/>
          </w:tcPr>
          <w:p>
            <w:pPr>
              <w:pStyle w:val="4"/>
              <w:ind w:firstLine="0" w:firstLineChars="0"/>
            </w:pPr>
            <w:r>
              <w:t>0x00 0x01</w:t>
            </w:r>
          </w:p>
        </w:tc>
        <w:tc>
          <w:tcPr>
            <w:tcW w:w="992" w:type="dxa"/>
            <w:vAlign w:val="center"/>
          </w:tcPr>
          <w:p>
            <w:pPr>
              <w:pStyle w:val="4"/>
              <w:ind w:firstLine="0" w:firstLineChars="0"/>
              <w:jc w:val="center"/>
            </w:pPr>
            <w:r>
              <w:t>0x85</w:t>
            </w:r>
          </w:p>
        </w:tc>
        <w:tc>
          <w:tcPr>
            <w:tcW w:w="993" w:type="dxa"/>
            <w:vAlign w:val="center"/>
          </w:tcPr>
          <w:p>
            <w:pPr>
              <w:pStyle w:val="4"/>
              <w:ind w:firstLine="0" w:firstLineChars="0"/>
              <w:jc w:val="center"/>
            </w:pPr>
            <w:r>
              <w:t>0xcf</w:t>
            </w:r>
          </w:p>
        </w:tc>
      </w:tr>
    </w:tbl>
    <w:p>
      <w:pPr>
        <w:ind w:firstLine="487" w:firstLineChars="196"/>
        <w:rPr>
          <w:rFonts w:hint="eastAsia"/>
          <w:szCs w:val="22"/>
        </w:rPr>
      </w:pPr>
      <w:r>
        <w:rPr>
          <w:rFonts w:hint="eastAsia"/>
          <w:szCs w:val="22"/>
        </w:rPr>
        <w:t>Response frame (for example, when rain is read)</w:t>
      </w:r>
    </w:p>
    <w:tbl>
      <w:tblPr>
        <w:tblStyle w:val="37"/>
        <w:tblW w:w="6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23"/>
        <w:gridCol w:w="1521"/>
        <w:gridCol w:w="968"/>
        <w:gridCol w:w="992"/>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pStyle w:val="4"/>
              <w:ind w:firstLine="0" w:firstLineChars="0"/>
              <w:jc w:val="center"/>
              <w:rPr>
                <w:rFonts w:hint="default" w:eastAsia="宋体"/>
                <w:lang w:val="en-US" w:eastAsia="zh-CN"/>
              </w:rPr>
            </w:pPr>
            <w:r>
              <w:rPr>
                <w:rFonts w:hint="eastAsia"/>
                <w:lang w:val="en-US" w:eastAsia="zh-CN"/>
              </w:rPr>
              <w:t>Address code</w:t>
            </w:r>
          </w:p>
        </w:tc>
        <w:tc>
          <w:tcPr>
            <w:tcW w:w="1123" w:type="dxa"/>
            <w:vAlign w:val="center"/>
          </w:tcPr>
          <w:p>
            <w:pPr>
              <w:pStyle w:val="4"/>
              <w:ind w:firstLine="0" w:firstLineChars="0"/>
              <w:jc w:val="center"/>
              <w:rPr>
                <w:rFonts w:hint="default" w:eastAsia="宋体"/>
                <w:lang w:val="en-US" w:eastAsia="zh-CN"/>
              </w:rPr>
            </w:pPr>
            <w:r>
              <w:rPr>
                <w:rFonts w:hint="eastAsia"/>
                <w:lang w:val="en-US" w:eastAsia="zh-CN"/>
              </w:rPr>
              <w:t>Function code</w:t>
            </w:r>
          </w:p>
        </w:tc>
        <w:tc>
          <w:tcPr>
            <w:tcW w:w="1521" w:type="dxa"/>
            <w:vAlign w:val="center"/>
          </w:tcPr>
          <w:p>
            <w:pPr>
              <w:pStyle w:val="4"/>
              <w:ind w:firstLine="0" w:firstLineChars="0"/>
              <w:jc w:val="center"/>
            </w:pPr>
            <w:r>
              <w:rPr>
                <w:rFonts w:hint="eastAsia"/>
              </w:rPr>
              <w:t>Returns the number of valid bytes</w:t>
            </w:r>
          </w:p>
        </w:tc>
        <w:tc>
          <w:tcPr>
            <w:tcW w:w="968" w:type="dxa"/>
            <w:vAlign w:val="center"/>
          </w:tcPr>
          <w:p>
            <w:pPr>
              <w:pStyle w:val="4"/>
              <w:ind w:firstLine="0" w:firstLineChars="0"/>
              <w:jc w:val="center"/>
            </w:pPr>
            <w:r>
              <w:rPr>
                <w:rFonts w:hint="eastAsia"/>
              </w:rPr>
              <w:t>Data area</w:t>
            </w:r>
          </w:p>
        </w:tc>
        <w:tc>
          <w:tcPr>
            <w:tcW w:w="992" w:type="dxa"/>
            <w:vAlign w:val="center"/>
          </w:tcPr>
          <w:p>
            <w:pPr>
              <w:pStyle w:val="4"/>
              <w:ind w:firstLine="0" w:firstLineChars="0"/>
              <w:jc w:val="center"/>
              <w:rPr>
                <w:rFonts w:hint="default" w:ascii="Times New Roman" w:hAnsi="Times New Roman" w:eastAsia="宋体" w:cs="Times New Roman"/>
                <w:kern w:val="2"/>
                <w:sz w:val="24"/>
                <w:lang w:val="en-US" w:eastAsia="zh-CN" w:bidi="ar-SA"/>
              </w:rPr>
            </w:pPr>
            <w:r>
              <w:rPr>
                <w:rFonts w:hint="eastAsia"/>
                <w:lang w:val="en-US" w:eastAsia="zh-CN"/>
              </w:rPr>
              <w:t>Check code low bit</w:t>
            </w:r>
          </w:p>
        </w:tc>
        <w:tc>
          <w:tcPr>
            <w:tcW w:w="997" w:type="dxa"/>
            <w:vAlign w:val="center"/>
          </w:tcPr>
          <w:p>
            <w:pPr>
              <w:pStyle w:val="4"/>
              <w:ind w:firstLine="0" w:firstLineChars="0"/>
              <w:jc w:val="center"/>
              <w:rPr>
                <w:rFonts w:hint="default" w:ascii="Times New Roman" w:hAnsi="Times New Roman" w:eastAsia="宋体" w:cs="Times New Roman"/>
                <w:kern w:val="2"/>
                <w:sz w:val="24"/>
                <w:lang w:val="en-US" w:eastAsia="zh-CN" w:bidi="ar-SA"/>
              </w:rPr>
            </w:pPr>
            <w:r>
              <w:rPr>
                <w:rFonts w:hint="eastAsia"/>
                <w:lang w:val="en-US" w:eastAsia="zh-CN"/>
              </w:rPr>
              <w:t>Check code high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61" w:type="dxa"/>
            <w:vAlign w:val="center"/>
          </w:tcPr>
          <w:p>
            <w:pPr>
              <w:pStyle w:val="4"/>
              <w:ind w:firstLine="0" w:firstLineChars="0"/>
              <w:jc w:val="center"/>
            </w:pPr>
            <w:r>
              <w:t>0x01</w:t>
            </w:r>
          </w:p>
        </w:tc>
        <w:tc>
          <w:tcPr>
            <w:tcW w:w="1123" w:type="dxa"/>
            <w:vAlign w:val="center"/>
          </w:tcPr>
          <w:p>
            <w:pPr>
              <w:pStyle w:val="4"/>
              <w:ind w:firstLine="0" w:firstLineChars="0"/>
              <w:jc w:val="center"/>
            </w:pPr>
            <w:r>
              <w:t>0x03</w:t>
            </w:r>
          </w:p>
        </w:tc>
        <w:tc>
          <w:tcPr>
            <w:tcW w:w="1521" w:type="dxa"/>
            <w:vAlign w:val="center"/>
          </w:tcPr>
          <w:p>
            <w:pPr>
              <w:pStyle w:val="4"/>
              <w:ind w:firstLine="249" w:firstLineChars="100"/>
              <w:jc w:val="center"/>
            </w:pPr>
            <w:r>
              <w:rPr>
                <w:szCs w:val="24"/>
              </w:rPr>
              <w:t>0x02</w:t>
            </w:r>
          </w:p>
        </w:tc>
        <w:tc>
          <w:tcPr>
            <w:tcW w:w="968" w:type="dxa"/>
            <w:vAlign w:val="center"/>
          </w:tcPr>
          <w:p>
            <w:pPr>
              <w:pStyle w:val="4"/>
              <w:ind w:firstLine="0" w:firstLineChars="0"/>
              <w:jc w:val="center"/>
            </w:pPr>
            <w:r>
              <w:t>0x00 0x01</w:t>
            </w:r>
          </w:p>
        </w:tc>
        <w:tc>
          <w:tcPr>
            <w:tcW w:w="992" w:type="dxa"/>
            <w:vAlign w:val="center"/>
          </w:tcPr>
          <w:p>
            <w:pPr>
              <w:pStyle w:val="4"/>
              <w:ind w:firstLine="0" w:firstLineChars="0"/>
              <w:jc w:val="center"/>
            </w:pPr>
            <w:r>
              <w:t>0xB8</w:t>
            </w:r>
          </w:p>
        </w:tc>
        <w:tc>
          <w:tcPr>
            <w:tcW w:w="997" w:type="dxa"/>
            <w:vAlign w:val="center"/>
          </w:tcPr>
          <w:p>
            <w:pPr>
              <w:pStyle w:val="4"/>
              <w:ind w:firstLine="0" w:firstLineChars="0"/>
              <w:jc w:val="center"/>
            </w:pPr>
            <w:r>
              <w:t>0x9A</w:t>
            </w:r>
          </w:p>
        </w:tc>
      </w:tr>
    </w:tbl>
    <w:p>
      <w:pPr>
        <w:ind w:firstLine="487" w:firstLineChars="196"/>
        <w:rPr>
          <w:rFonts w:hint="eastAsia"/>
          <w:szCs w:val="22"/>
        </w:rPr>
      </w:pPr>
      <w:r>
        <w:rPr>
          <w:rFonts w:hint="eastAsia"/>
          <w:szCs w:val="22"/>
        </w:rPr>
        <w:t>Rain conditions:</w:t>
      </w:r>
    </w:p>
    <w:p>
      <w:pPr>
        <w:ind w:firstLine="487" w:firstLineChars="196"/>
        <w:rPr>
          <w:rFonts w:hint="eastAsia"/>
          <w:szCs w:val="22"/>
        </w:rPr>
      </w:pPr>
      <w:r>
        <w:rPr>
          <w:rFonts w:hint="eastAsia"/>
          <w:szCs w:val="22"/>
        </w:rPr>
        <w:t>0001 H (hexadecimal) = rain has occurred</w:t>
      </w:r>
    </w:p>
    <w:p>
      <w:pPr>
        <w:pStyle w:val="3"/>
        <w:bidi w:val="0"/>
        <w:ind w:left="576" w:leftChars="0" w:hanging="576" w:firstLineChars="0"/>
        <w:rPr>
          <w:rFonts w:hint="eastAsia"/>
        </w:rPr>
      </w:pPr>
      <w:r>
        <w:rPr>
          <w:rFonts w:hint="eastAsia"/>
          <w:lang w:val="en-US" w:eastAsia="zh-CN"/>
        </w:rPr>
        <w:t>APPENDIX</w:t>
      </w:r>
    </w:p>
    <w:p>
      <w:pPr>
        <w:ind w:firstLine="498" w:firstLineChars="200"/>
        <w:rPr>
          <w:rFonts w:hint="eastAsia"/>
        </w:rPr>
      </w:pPr>
      <w:r>
        <w:rPr>
          <w:rFonts w:hint="eastAsia"/>
          <w:b/>
          <w:bCs/>
          <w:i/>
          <w:iCs/>
        </w:rPr>
        <w:t>485 Device Field Wiring Manual:</w:t>
      </w:r>
      <w:r>
        <w:rPr>
          <w:rFonts w:hint="eastAsia"/>
        </w:rPr>
        <w:t xml:space="preserve"> Describes the wiring guidelines for 485 products, please check and follow the guidelines, otherwise it may cause unstable communication.</w:t>
      </w:r>
    </w:p>
    <w:p>
      <w:pPr>
        <w:ind w:firstLine="498" w:firstLineChars="200"/>
        <w:rPr>
          <w:rFonts w:hint="eastAsia"/>
        </w:rPr>
      </w:pPr>
      <w:r>
        <w:rPr>
          <w:rFonts w:hint="eastAsia"/>
          <w:b/>
          <w:bCs/>
          <w:i/>
          <w:iCs/>
        </w:rPr>
        <w:t>Revision of temperature and humidity deviation of 485 sensor:</w:t>
      </w:r>
      <w:r>
        <w:rPr>
          <w:rFonts w:hint="eastAsia"/>
        </w:rPr>
        <w:t xml:space="preserve"> describes how to confirm and adjust temperature and humidity deviation when you feel that there is a deviation in temperature and humidity.</w:t>
      </w:r>
    </w:p>
    <w:p>
      <w:pPr>
        <w:ind w:firstLine="498" w:firstLineChars="200"/>
        <w:rPr>
          <w:rFonts w:hint="eastAsia"/>
        </w:rPr>
      </w:pPr>
      <w:r>
        <w:rPr>
          <w:rFonts w:hint="eastAsia"/>
          <w:b/>
          <w:bCs/>
          <w:i/>
          <w:iCs/>
        </w:rPr>
        <w:t xml:space="preserve">Using modbus to modify device baud rate and address: </w:t>
      </w:r>
      <w:r>
        <w:rPr>
          <w:rFonts w:hint="eastAsia"/>
        </w:rPr>
        <w:t>describes if you do not use software, use modbus commands to modify the baud rate and slave station number.</w:t>
      </w:r>
    </w:p>
    <w:p>
      <w:pPr>
        <w:ind w:firstLine="498" w:firstLineChars="200"/>
        <w:rPr>
          <w:rFonts w:hint="eastAsia"/>
        </w:rPr>
      </w:pPr>
      <w:r>
        <w:rPr>
          <w:rFonts w:hint="eastAsia"/>
          <w:b/>
          <w:bCs/>
          <w:i/>
          <w:iCs/>
        </w:rPr>
        <w:t>How to use single-chip microcomputer for 485 communication:</w:t>
      </w:r>
      <w:r>
        <w:rPr>
          <w:rFonts w:hint="eastAsia"/>
        </w:rPr>
        <w:t xml:space="preserve"> describes how to use 51 single-chip microcomputer to read sensor information, and popularize some basic knowledge.</w:t>
      </w:r>
    </w:p>
    <w:p>
      <w:pPr>
        <w:ind w:firstLine="498" w:firstLineChars="200"/>
        <w:rPr>
          <w:rFonts w:hint="eastAsia"/>
        </w:rPr>
      </w:pPr>
      <w:r>
        <w:rPr>
          <w:rFonts w:hint="eastAsia"/>
          <w:b/>
          <w:bCs/>
          <w:i/>
          <w:iCs/>
        </w:rPr>
        <w:t>How to calculate CRC16:</w:t>
      </w:r>
      <w:r>
        <w:rPr>
          <w:rFonts w:hint="eastAsia"/>
        </w:rPr>
        <w:t xml:space="preserve"> Describes how to calculate CRC16 in modbus RTU protocol and an example C language program.</w:t>
      </w:r>
    </w:p>
    <w:p>
      <w:pPr>
        <w:ind w:firstLine="498" w:firstLineChars="200"/>
      </w:pPr>
      <w:r>
        <w:rPr>
          <w:rFonts w:hint="eastAsia"/>
          <w:b/>
          <w:bCs/>
          <w:i/>
          <w:iCs/>
        </w:rPr>
        <w:t xml:space="preserve">How to use and set the product alarm function: </w:t>
      </w:r>
      <w:r>
        <w:rPr>
          <w:rFonts w:hint="eastAsia"/>
        </w:rPr>
        <w:t>Describes the optional product alarm function, how to use it, how to wire and other issues.</w:t>
      </w:r>
      <w:r>
        <w:tab/>
      </w:r>
    </w:p>
    <w:p>
      <w:pPr>
        <w:pStyle w:val="3"/>
        <w:bidi w:val="0"/>
        <w:ind w:left="576" w:leftChars="0" w:hanging="576" w:firstLineChars="0"/>
      </w:pPr>
      <w:r>
        <w:rPr>
          <w:rFonts w:hint="eastAsia"/>
        </w:rPr>
        <w:t xml:space="preserve">Warranty and </w:t>
      </w:r>
      <w:r>
        <w:rPr>
          <w:rFonts w:hint="eastAsia"/>
          <w:lang w:val="en-US" w:eastAsia="zh-CN"/>
        </w:rPr>
        <w:t>A</w:t>
      </w:r>
      <w:r>
        <w:rPr>
          <w:rFonts w:hint="eastAsia"/>
        </w:rPr>
        <w:t>fter-sales</w:t>
      </w:r>
    </w:p>
    <w:p>
      <w:pPr>
        <w:spacing w:line="320" w:lineRule="exact"/>
        <w:ind w:firstLine="498" w:firstLineChars="200"/>
        <w:rPr>
          <w:rFonts w:hint="eastAsia"/>
        </w:rPr>
      </w:pPr>
      <w:r>
        <w:rPr>
          <w:rFonts w:hint="eastAsia"/>
        </w:rPr>
        <w:t>The warranty clauses follow the sensor after-sales clauses of Weihai Jingxun Changtong Electronic Technology Co., Ltd., two years for the sensor host circuit part, one year for gas-sensitive probes, and three months for accessories (housing/plug/cable, etc.)</w:t>
      </w:r>
    </w:p>
    <w:sectPr>
      <w:endnotePr>
        <w:numFmt w:val="decimal"/>
      </w:endnotePr>
      <w:pgSz w:w="8392" w:h="11907"/>
      <w:pgMar w:top="720" w:right="720" w:bottom="720" w:left="720" w:header="851" w:footer="851" w:gutter="284"/>
      <w:pgNumType w:start="1"/>
      <w:cols w:space="720" w:num="1"/>
      <w:docGrid w:type="linesAndChars" w:linePitch="360" w:charSpace="18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New York">
    <w:altName w:val="Segoe Print"/>
    <w:panose1 w:val="02040503060506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1000" w:firstLineChars="500"/>
      <w:rPr>
        <w:rFonts w:ascii="微软雅黑" w:hAnsi="微软雅黑" w:eastAsia="微软雅黑"/>
        <w:b/>
        <w:color w:val="00B0F0"/>
        <w:sz w:val="20"/>
      </w:rPr>
    </w:pPr>
    <w:r>
      <w:rPr>
        <w:rFonts w:ascii="微软雅黑" w:hAnsi="微软雅黑" w:eastAsia="微软雅黑"/>
        <w:b/>
        <w:color w:val="00B0F0"/>
        <w:sz w:val="20"/>
      </w:rPr>
      <mc:AlternateContent>
        <mc:Choice Requires="wps">
          <w:drawing>
            <wp:anchor distT="0" distB="0" distL="114300" distR="114300" simplePos="0" relativeHeight="251665408" behindDoc="1" locked="0" layoutInCell="1" allowOverlap="1">
              <wp:simplePos x="0" y="0"/>
              <wp:positionH relativeFrom="margin">
                <wp:posOffset>0</wp:posOffset>
              </wp:positionH>
              <wp:positionV relativeFrom="paragraph">
                <wp:posOffset>1905</wp:posOffset>
              </wp:positionV>
              <wp:extent cx="533400" cy="182880"/>
              <wp:effectExtent l="0" t="0" r="0" b="7620"/>
              <wp:wrapNone/>
              <wp:docPr id="9" name="矩形 12"/>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2" o:spid="_x0000_s1026" o:spt="1" style="position:absolute;left:0pt;margin-left:0pt;margin-top:0.15pt;height:14.4pt;width:42pt;mso-position-horizontal-relative:margin;z-index:-251651072;v-text-anchor:middle;mso-width-relative:page;mso-height-relative:page;" fillcolor="#00B0F0" filled="t" stroked="f" coordsize="21600,21600" o:gfxdata="UEsDBAoAAAAAAIdO4kAAAAAAAAAAAAAAAAAEAAAAZHJzL1BLAwQUAAAACACHTuJAcDNfotIAAAAD&#10;AQAADwAAAGRycy9kb3ducmV2LnhtbE2PzU7DMBCE70i8g7VI3KidglAJ2fTQiAuFAy0Hjm6yJAF7&#10;HdnuDzw9ywmOoxnNfFMtT96pA8U0BkYoZgYUcRu6kXuE1+3D1QJUypY76wITwhclWNbnZ5Utu3Dk&#10;Fzpscq+khFNpEYacp1Lr1A7kbZqFiVi89xC9zSJjr7toj1LunZ4bc6u9HVkWBjvRaqD2c7P3CM2j&#10;c9/5rYl+a5rn9UTr1dNHRLy8KMw9qEyn/BeGX3xBh1qYdmHPXVIOQY5khGtQ4i1uRO0Q5ncF6LrS&#10;/9nrH1BLAwQUAAAACACHTuJAPhnTM1YCAACLBAAADgAAAGRycy9lMm9Eb2MueG1srVTNbhMxEL4j&#10;8Q6W73Q3aUrTqJsqtApCqmikgjg7XjtryfaYsZNNeRkkbjwEj4N4Dcbe9IefEyIHZ8YzmW/m8zc5&#10;v9g7y3YKowHf8NFRzZnyElrjNw1//275YspZTMK3woJXDb9TkV/Mnz8778NMjaED2ypkVMTHWR8a&#10;3qUUZlUVZaeciEcQlKegBnQikYubqkXRU3Vnq3Fdv6x6wDYgSBUj3V4NQT4v9bVWMt1oHVVituHU&#10;WyonlnOdz2p+LmYbFKEz8tCG+IcunDCeQB9KXYkk2BbNH6WckQgRdDqS4CrQ2khVZqBpRvVv09x2&#10;IqgyC5ETwwNN8f+VlW93K2SmbfgZZ144eqIfn79+//aFjcaZnD7EGeXchhUevEhmnnSv0eVvmoHt&#10;C6F3D4SqfWKSLk+Ojyc10S4pNJqOp9NCePX444AxvVbgWDYajvRehUaxu46JACn1PiVjRbCmXRpr&#10;i4Ob9aVFthP5betX9fK++i9p1rOe0MenpRFBGtNWJOrJBZo6+g1nwm5IvDJhwfaQEYowMvaViN2A&#10;UcoOinEmkWytcQ2f1vmTr6lZ63NnqgjvMEFmcOAsW2to74hwhEGJMcilIZBrEdNKIEmP2KJ1Sjd0&#10;aAvUORwszjrAT3+7z/mkCIpy1pOUaaqPW4GKM/vGk1bORpNJ1n5xJienY3LwaWT9NOK37hKI0REt&#10;bpDFzPnJ3psawX2grVtkVAoJLwl74O/gXKZhxWhvpVosShrpPYh07W+DzMUzTx4W2wTalJd+ZIeY&#10;zA4pvnB62M68Uk/9kvX4HzL/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HAzX6LSAAAAAwEAAA8A&#10;AAAAAAAAAQAgAAAAIgAAAGRycy9kb3ducmV2LnhtbFBLAQIUABQAAAAIAIdO4kA+GdMzVgIAAIsE&#10;AAAOAAAAAAAAAAEAIAAAACEBAABkcnMvZTJvRG9jLnhtbFBLBQYAAAAABgAGAFkBAADpBQAAAAA=&#10;">
              <v:fill on="t" focussize="0,0"/>
              <v:stroke on="f" weight="1pt" miterlimit="8" joinstyle="miter"/>
              <v:imagedata o:title=""/>
              <o:lock v:ext="edit" aspectratio="f"/>
            </v:rect>
          </w:pict>
        </mc:Fallback>
      </mc:AlternateContent>
    </w:r>
    <w:r>
      <w:rPr>
        <w:rFonts w:ascii="微软雅黑" w:hAnsi="微软雅黑" w:eastAsia="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lang w:val="zh-CN"/>
      </w:rPr>
      <w:t>9</w:t>
    </w:r>
    <w:r>
      <w:rPr>
        <w:rFonts w:ascii="微软雅黑" w:hAnsi="微软雅黑" w:eastAsia="微软雅黑"/>
        <w:b/>
        <w:color w:val="00B0F0"/>
        <w:sz w:val="20"/>
      </w:rP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ordWrap w:val="0"/>
      <w:jc w:val="right"/>
      <w:rPr>
        <w:rFonts w:ascii="微软雅黑" w:hAnsi="微软雅黑" w:eastAsia="微软雅黑"/>
        <w:b/>
        <w:sz w:val="20"/>
      </w:rPr>
    </w:pPr>
    <w:r>
      <w:rPr>
        <w:rFonts w:ascii="微软雅黑" w:hAnsi="微软雅黑" w:eastAsia="微软雅黑"/>
        <w:b/>
        <w:color w:val="00B0F0"/>
        <w:sz w:val="20"/>
      </w:rPr>
      <mc:AlternateContent>
        <mc:Choice Requires="wps">
          <w:drawing>
            <wp:anchor distT="0" distB="0" distL="114300" distR="114300" simplePos="0" relativeHeight="251663360" behindDoc="1" locked="0" layoutInCell="1" allowOverlap="1">
              <wp:simplePos x="0" y="0"/>
              <wp:positionH relativeFrom="margin">
                <wp:align>right</wp:align>
              </wp:positionH>
              <wp:positionV relativeFrom="paragraph">
                <wp:posOffset>-635</wp:posOffset>
              </wp:positionV>
              <wp:extent cx="533400" cy="182880"/>
              <wp:effectExtent l="0" t="0" r="0" b="7620"/>
              <wp:wrapNone/>
              <wp:docPr id="13" name="矩形 13"/>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0.05pt;height:14.4pt;width:42pt;mso-position-horizontal:right;mso-position-horizontal-relative:margin;z-index:-251653120;v-text-anchor:middle;mso-width-relative:page;mso-height-relative:page;" fillcolor="#00B0F0" filled="t" stroked="f" coordsize="21600,21600" o:gfxdata="UEsDBAoAAAAAAIdO4kAAAAAAAAAAAAAAAAAEAAAAZHJzL1BLAwQUAAAACACHTuJAD2QcndMAAAAE&#10;AQAADwAAAGRycy9kb3ducmV2LnhtbE2PP0/DMBTEdyS+g/WQ2Fo7FYIoxOnQiIXCQMvA6MaPJGA/&#10;R7b7Bz49r1MZT3e6+129PHknDhjTGEhDMVcgkLpgR+o1vG+fZiWIlA1Z4wKhhh9MsGyur2pT2XCk&#10;Nzxsci+4hFJlNAw5T5WUqRvQmzQPExJ7nyF6k1nGXtpojlzunVwodS+9GYkXBjPhasDue7P3Gtpn&#10;537zRxv9VrWv6wnXq5evqPXtTaEeQWQ85UsYzviMDg0z7cKebBJOAx/JGmYFCDbLO5Y7DYvyAWRT&#10;y//wzR9QSwMEFAAAAAgAh07iQNwkiy5VAgAAjAQAAA4AAABkcnMvZTJvRG9jLnhtbK1U224TMRB9&#10;R+IfLL/T3aQpDVE3VWgVhFTRSgHx7HjtrCXfsJ1sys8g8daP4HMQv8GxN71weULkwZnxTObMHJ/J&#10;2fneaLITISpnGzo6qikRlrtW2U1DP7xfvphSEhOzLdPOiobeikjP58+fnfV+Jsauc7oVgaCIjbPe&#10;N7RLyc+qKvJOGBaPnBcWQemCYQlu2FRtYD2qG12N6/pl1bvQ+uC4iBG3l0OQzkt9KQVP11JGkYhu&#10;KHpL5QzlXOezmp+x2SYw3yl+aIP9QxeGKQvQh1KXLDGyDeqPUkbx4KKT6Yg7UzkpFRdlBkwzqn+b&#10;ZtUxL8osICf6B5ri/yvL3+1uAlEt3u6YEssM3ujHl7vv374SXICd3scZklb+Jhy8CDOPupfB5G8M&#10;QfaF0dsHRsU+EY7Lk+PjSQ3eOUKj6Xg6LYxXjz/2IaY3whmSjYYGPFjhke2uYgIgUu9TMlZ0WrVL&#10;pXVxwmZ9oQPZsfy49et6eV/9lzRtSQ/08WlphEFkUrOEnozH2NFuKGF6A/XyFAq2dRmhKCNjX7LY&#10;DRil7CAZoxJ0q5Vp6LTOn3yNZrXNnYmivMMEmcGBs2ytXXsLxoMbpBg9XyqAXLGYbliA9sAW9ild&#10;45DaoXN3sCjpXPj8t/ucD0kgSkkPLWOqT1sWBCX6rYVYXo0mkyz+4kxOTsdwwtPI+mnEbs2FA6Mj&#10;bK7nxcz5Sd+bMjjzEWu3yKgIMcuBPfB3cC7SsGNYXC4Wi5IGwXuWruzK81w882TdYpucVOWlH9kB&#10;k9mB5Aunh/XMO/XUL1mPfyLz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9kHJ3TAAAABAEAAA8A&#10;AAAAAAAAAQAgAAAAIgAAAGRycy9kb3ducmV2LnhtbFBLAQIUABQAAAAIAIdO4kDcJIsuVQIAAIwE&#10;AAAOAAAAAAAAAAEAIAAAACIBAABkcnMvZTJvRG9jLnhtbFBLBQYAAAAABgAGAFkBAADpBQAAAAA=&#10;">
              <v:fill on="t" focussize="0,0"/>
              <v:stroke on="f" weight="1pt" miterlimit="8" joinstyle="miter"/>
              <v:imagedata o:title=""/>
              <o:lock v:ext="edit" aspectratio="f"/>
            </v:rect>
          </w:pict>
        </mc:Fallback>
      </mc:AlternateContent>
    </w:r>
    <w:r>
      <w:rPr>
        <w:rFonts w:ascii="微软雅黑" w:hAnsi="微软雅黑" w:eastAsia="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lang w:val="zh-CN"/>
      </w:rPr>
      <w:t>8</w:t>
    </w:r>
    <w:r>
      <w:rPr>
        <w:rFonts w:ascii="微软雅黑" w:hAnsi="微软雅黑" w:eastAsia="微软雅黑"/>
        <w:b/>
        <w:color w:val="00B0F0"/>
        <w:sz w:val="20"/>
      </w:rPr>
      <w:fldChar w:fldCharType="end"/>
    </w:r>
    <w:r>
      <w:rPr>
        <w:rFonts w:hint="eastAsia" w:ascii="微软雅黑" w:hAnsi="微软雅黑" w:eastAsia="微软雅黑"/>
        <w:b/>
        <w:color w:val="00B0F0"/>
        <w:sz w:val="20"/>
      </w:rPr>
      <w:t xml:space="preserve">          </w:t>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微软雅黑" w:hAnsi="微软雅黑" w:eastAsia="微软雅黑"/>
        <w:color w:val="00B0F0"/>
      </w:rPr>
    </w:pPr>
    <w:r>
      <w:rPr>
        <w:rFonts w:ascii="微软雅黑" w:hAnsi="微软雅黑" w:eastAsia="微软雅黑"/>
        <w:color w:val="00B0F0"/>
        <w:lang w:val="zh-CN"/>
      </w:rPr>
      <mc:AlternateContent>
        <mc:Choice Requires="wps">
          <w:drawing>
            <wp:anchor distT="0" distB="0" distL="114300" distR="114300" simplePos="0" relativeHeight="251661312" behindDoc="0" locked="0" layoutInCell="1" allowOverlap="1">
              <wp:simplePos x="0" y="0"/>
              <wp:positionH relativeFrom="column">
                <wp:posOffset>2165985</wp:posOffset>
              </wp:positionH>
              <wp:positionV relativeFrom="paragraph">
                <wp:posOffset>229870</wp:posOffset>
              </wp:positionV>
              <wp:extent cx="1965325" cy="0"/>
              <wp:effectExtent l="0" t="0" r="0" b="0"/>
              <wp:wrapNone/>
              <wp:docPr id="8" name="直接连接符 2"/>
              <wp:cNvGraphicFramePr/>
              <a:graphic xmlns:a="http://schemas.openxmlformats.org/drawingml/2006/main">
                <a:graphicData uri="http://schemas.microsoft.com/office/word/2010/wordprocessingShape">
                  <wps:wsp>
                    <wps:cNvCnPr/>
                    <wps:spPr>
                      <a:xfrm>
                        <a:off x="0" y="0"/>
                        <a:ext cx="1965158" cy="0"/>
                      </a:xfrm>
                      <a:prstGeom prst="line">
                        <a:avLst/>
                      </a:prstGeom>
                      <a:noFill/>
                      <a:ln w="6350" cap="flat" cmpd="sng" algn="ctr">
                        <a:solidFill>
                          <a:srgbClr val="00B0F0"/>
                        </a:solidFill>
                        <a:prstDash val="solid"/>
                        <a:miter lim="800000"/>
                      </a:ln>
                      <a:effectLst/>
                    </wps:spPr>
                    <wps:bodyPr/>
                  </wps:wsp>
                </a:graphicData>
              </a:graphic>
            </wp:anchor>
          </w:drawing>
        </mc:Choice>
        <mc:Fallback>
          <w:pict>
            <v:line id="直接连接符 2" o:spid="_x0000_s1026" o:spt="20" style="position:absolute;left:0pt;margin-left:170.55pt;margin-top:18.1pt;height:0pt;width:154.75pt;z-index:251661312;mso-width-relative:page;mso-height-relative:page;" filled="f" stroked="t" coordsize="21600,21600" o:gfxdata="UEsDBAoAAAAAAIdO4kAAAAAAAAAAAAAAAAAEAAAAZHJzL1BLAwQUAAAACACHTuJAeCLPy9UAAAAJ&#10;AQAADwAAAGRycy9kb3ducmV2LnhtbE2PTU/DMAyG70j8h8hIXNCWdIVoKk13YJq4TTDgnjamrWic&#10;qsm68e8x4sBu/nj0+nG5OftBzDjFPpCBbKlAIDXB9dQaeH/bLdYgYrLk7BAIDXxjhE11fVXawoUT&#10;veJ8SK3gEIqFNdClNBZSxqZDb+MyjEi8+wyTt4nbqZVusicO94NcKaWltz3xhc6O+NRh83U4egP7&#10;3bOW+4+XbJvn452fFeptjcbc3mTqEUTCc/qH4Vef1aFipzocyUUxGMjvs4xRLvQKBAP6QWkQ9d9A&#10;VqW8/KD6AVBLAwQUAAAACACHTuJAP/zJj9EBAABxAwAADgAAAGRycy9lMm9Eb2MueG1srVNLjhMx&#10;EN0jcQfLe9KdoETQSmckJgobBJGAA1Tcdrcl/+Qy6eQSXACJHaxYsuc2DMeg7GTCzLBDZOHYVeVX&#10;fq9eL68O1rC9jKi9a/l0UnMmnfCddn3L37/bPHnGGSZwHRjvZMuPEvnV6vGj5RgaOfODN52MjEAc&#10;NmNo+ZBSaKoKxSAt4MQH6SipfLSQ6Bj7qoswEro11ayuF9XoYxeiFxKRoutTkq8KvlJSpDdKoUzM&#10;tJzelsoay7rLa7VaQtNHCIMW52fAP7zCgnbU9AK1hgTsQ9R/QVktokev0kR4W3mltJCFA7GZ1g/Y&#10;vB0gyMKFxMFwkQn/H6x4vd9GpruW06AcWBrRzafvPz9++fXjM603376yWRZpDNhQ7bXbxvMJwzZm&#10;xgcVbf4nLuxQhD1ehJWHxAQFp88X8+mcOojbXPXnYoiYXkpvWd603GiXOUMD+1eYqBmV3pbksPMb&#10;bUyZm3FsbPni6ZwmK4Dcowwk2tpAfND1nIHpyZYixYKI3ugu3844GPvdtYlsD9ka9Yt6U9xA3e6V&#10;5dZrwOFUV1In01idyLlGW5Kuzr8cptvGZXRZvHcmkMU7yZV3O98di4pVPtFcy7WzB7Nx7p5pf/dL&#10;Wf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CLPy9UAAAAJAQAADwAAAAAAAAABACAAAAAiAAAA&#10;ZHJzL2Rvd25yZXYueG1sUEsBAhQAFAAAAAgAh07iQD/8yY/RAQAAcQMAAA4AAAAAAAAAAQAgAAAA&#10;JAEAAGRycy9lMm9Eb2MueG1sUEsFBgAAAAAGAAYAWQEAAGcFAAAAAA==&#10;">
              <v:fill on="f" focussize="0,0"/>
              <v:stroke weight="0.5pt" color="#00B0F0" miterlimit="8" joinstyle="miter"/>
              <v:imagedata o:title=""/>
              <o:lock v:ext="edit" aspectratio="f"/>
            </v:line>
          </w:pict>
        </mc:Fallback>
      </mc:AlternateContent>
    </w:r>
    <w:r>
      <w:rPr>
        <w:rFonts w:hint="eastAsia" w:ascii="微软雅黑" w:hAnsi="微软雅黑" w:eastAsia="微软雅黑"/>
        <w:color w:val="00B0F0"/>
      </w:rPr>
      <w:t>一站式物联网供应平台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4E005"/>
    <w:multiLevelType w:val="multilevel"/>
    <w:tmpl w:val="E4D4E005"/>
    <w:lvl w:ilvl="0" w:tentative="0">
      <w:start w:val="1"/>
      <w:numFmt w:val="decimal"/>
      <w:pStyle w:val="2"/>
      <w:suff w:val="space"/>
      <w:lvlText w:val="CHAPTER%1"/>
      <w:lvlJc w:val="left"/>
      <w:pPr>
        <w:tabs>
          <w:tab w:val="left" w:pos="0"/>
        </w:tabs>
        <w:ind w:left="432" w:hanging="432"/>
      </w:pPr>
      <w:rPr>
        <w:rFonts w:hint="default" w:ascii="宋体" w:hAnsi="宋体" w:eastAsia="宋体" w:cs="宋体"/>
      </w:rPr>
    </w:lvl>
    <w:lvl w:ilvl="1" w:tentative="0">
      <w:start w:val="1"/>
      <w:numFmt w:val="decimal"/>
      <w:pStyle w:val="3"/>
      <w:suff w:val="space"/>
      <w:lvlText w:val="%1.%2"/>
      <w:lvlJc w:val="left"/>
      <w:pPr>
        <w:ind w:left="576" w:hanging="576"/>
      </w:pPr>
      <w:rPr>
        <w:rFonts w:hint="eastAsia" w:ascii="Times New Roman" w:hAnsi="Times New Roman" w:eastAsia="黑体"/>
        <w:b w:val="0"/>
        <w:bCs w:val="0"/>
        <w:i w:val="0"/>
        <w:iCs w:val="0"/>
        <w:caps w:val="0"/>
        <w:smallCaps w:val="0"/>
        <w:strike w:val="0"/>
        <w:dstrike w:val="0"/>
        <w:outline w:val="0"/>
        <w:shadow w:val="0"/>
        <w:emboss w:val="0"/>
        <w:imprint w:val="0"/>
        <w:color w:val="auto"/>
        <w:spacing w:val="0"/>
        <w:w w:val="100"/>
        <w:kern w:val="0"/>
        <w:position w:val="0"/>
        <w:sz w:val="30"/>
        <w:u w:val="none"/>
        <w:shd w:val="clear" w:color="auto" w:fill="auto"/>
      </w:rPr>
    </w:lvl>
    <w:lvl w:ilvl="2" w:tentative="0">
      <w:start w:val="1"/>
      <w:numFmt w:val="decimal"/>
      <w:pStyle w:val="5"/>
      <w:suff w:val="space"/>
      <w:lvlText w:val="%1.%2.%3"/>
      <w:lvlJc w:val="left"/>
      <w:pPr>
        <w:ind w:left="720" w:hanging="720"/>
      </w:pPr>
      <w:rPr>
        <w:rFonts w:hint="eastAsia"/>
      </w:rPr>
    </w:lvl>
    <w:lvl w:ilvl="3" w:tentative="0">
      <w:start w:val="1"/>
      <w:numFmt w:val="decimal"/>
      <w:pStyle w:val="6"/>
      <w:suff w:val="space"/>
      <w:lvlText w:val="%1.%2.%3.%4"/>
      <w:lvlJc w:val="left"/>
      <w:pPr>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578"/>
  <w:evenAndOddHeaders w:val="1"/>
  <w:drawingGridHorizontalSpacing w:val="249"/>
  <w:displayHorizontalDrawingGridEvery w:val="0"/>
  <w:displayVerticalDrawingGridEvery w:val="2"/>
  <w:characterSpacingControl w:val="doNotCompress"/>
  <w:doNotValidateAgainstSchema/>
  <w:doNotDemarcateInvalidXml/>
  <w:hdrShapeDefaults>
    <o:shapelayout v:ext="edit">
      <o:idmap v:ext="edit" data="2"/>
    </o:shapelayout>
  </w:hdrShapeDefaults>
  <w:endnotePr>
    <w:pos w:val="sectEnd"/>
    <w:numFmt w:val="decimal"/>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380"/>
    <w:rsid w:val="00005BCC"/>
    <w:rsid w:val="00005C61"/>
    <w:rsid w:val="000118D2"/>
    <w:rsid w:val="000164CF"/>
    <w:rsid w:val="00023BC2"/>
    <w:rsid w:val="0002581F"/>
    <w:rsid w:val="00031CD9"/>
    <w:rsid w:val="0003559E"/>
    <w:rsid w:val="000377C3"/>
    <w:rsid w:val="00044318"/>
    <w:rsid w:val="00044758"/>
    <w:rsid w:val="00054072"/>
    <w:rsid w:val="00055638"/>
    <w:rsid w:val="00072C2D"/>
    <w:rsid w:val="00075945"/>
    <w:rsid w:val="0008027C"/>
    <w:rsid w:val="00082BBA"/>
    <w:rsid w:val="00083C57"/>
    <w:rsid w:val="00085932"/>
    <w:rsid w:val="000925F2"/>
    <w:rsid w:val="00092902"/>
    <w:rsid w:val="00092EB4"/>
    <w:rsid w:val="00096EEA"/>
    <w:rsid w:val="000A0336"/>
    <w:rsid w:val="000A2545"/>
    <w:rsid w:val="000A5F5D"/>
    <w:rsid w:val="000B125D"/>
    <w:rsid w:val="000C4A53"/>
    <w:rsid w:val="000D0191"/>
    <w:rsid w:val="000D048C"/>
    <w:rsid w:val="000E0455"/>
    <w:rsid w:val="000E1D85"/>
    <w:rsid w:val="000E2A73"/>
    <w:rsid w:val="000E593A"/>
    <w:rsid w:val="000F0341"/>
    <w:rsid w:val="000F33D3"/>
    <w:rsid w:val="000F7E4E"/>
    <w:rsid w:val="00101EBF"/>
    <w:rsid w:val="00102C9A"/>
    <w:rsid w:val="001136B9"/>
    <w:rsid w:val="00137699"/>
    <w:rsid w:val="00141825"/>
    <w:rsid w:val="0014770C"/>
    <w:rsid w:val="001535D6"/>
    <w:rsid w:val="00163A2D"/>
    <w:rsid w:val="00172A27"/>
    <w:rsid w:val="0018212F"/>
    <w:rsid w:val="0018491F"/>
    <w:rsid w:val="00185628"/>
    <w:rsid w:val="001907CE"/>
    <w:rsid w:val="00197060"/>
    <w:rsid w:val="001A1EEE"/>
    <w:rsid w:val="001C14DC"/>
    <w:rsid w:val="001C1BEA"/>
    <w:rsid w:val="001C261E"/>
    <w:rsid w:val="001C417A"/>
    <w:rsid w:val="001C53D0"/>
    <w:rsid w:val="001C6458"/>
    <w:rsid w:val="001D0E18"/>
    <w:rsid w:val="001E1BFF"/>
    <w:rsid w:val="001E410C"/>
    <w:rsid w:val="001E6F58"/>
    <w:rsid w:val="001F2E0B"/>
    <w:rsid w:val="001F3E16"/>
    <w:rsid w:val="001F65E3"/>
    <w:rsid w:val="001F6F4A"/>
    <w:rsid w:val="001F7140"/>
    <w:rsid w:val="0021011A"/>
    <w:rsid w:val="00212AFB"/>
    <w:rsid w:val="00215533"/>
    <w:rsid w:val="00221561"/>
    <w:rsid w:val="00222EFA"/>
    <w:rsid w:val="0022661A"/>
    <w:rsid w:val="00226D56"/>
    <w:rsid w:val="002301D0"/>
    <w:rsid w:val="00231996"/>
    <w:rsid w:val="00247A63"/>
    <w:rsid w:val="0025036C"/>
    <w:rsid w:val="0025531A"/>
    <w:rsid w:val="0025754B"/>
    <w:rsid w:val="002628E0"/>
    <w:rsid w:val="00262E9D"/>
    <w:rsid w:val="0027170F"/>
    <w:rsid w:val="002750D2"/>
    <w:rsid w:val="002754C0"/>
    <w:rsid w:val="0028792B"/>
    <w:rsid w:val="00291BD0"/>
    <w:rsid w:val="00294C8C"/>
    <w:rsid w:val="002960A3"/>
    <w:rsid w:val="00297CDE"/>
    <w:rsid w:val="002A1EB2"/>
    <w:rsid w:val="002A5C96"/>
    <w:rsid w:val="002B23B2"/>
    <w:rsid w:val="002B36AD"/>
    <w:rsid w:val="002B7447"/>
    <w:rsid w:val="002E5B50"/>
    <w:rsid w:val="002F4220"/>
    <w:rsid w:val="00303FEB"/>
    <w:rsid w:val="00311251"/>
    <w:rsid w:val="00312A01"/>
    <w:rsid w:val="00312AE0"/>
    <w:rsid w:val="00327B06"/>
    <w:rsid w:val="00327B12"/>
    <w:rsid w:val="00334163"/>
    <w:rsid w:val="00341E4C"/>
    <w:rsid w:val="00357602"/>
    <w:rsid w:val="00365464"/>
    <w:rsid w:val="00366142"/>
    <w:rsid w:val="00372BF9"/>
    <w:rsid w:val="00377A24"/>
    <w:rsid w:val="00380E55"/>
    <w:rsid w:val="00397C5C"/>
    <w:rsid w:val="003A1D59"/>
    <w:rsid w:val="003A2063"/>
    <w:rsid w:val="003A4BFD"/>
    <w:rsid w:val="003A55B5"/>
    <w:rsid w:val="003A60D3"/>
    <w:rsid w:val="003C742F"/>
    <w:rsid w:val="003C7919"/>
    <w:rsid w:val="003E27B1"/>
    <w:rsid w:val="003F3922"/>
    <w:rsid w:val="00410730"/>
    <w:rsid w:val="00413B3F"/>
    <w:rsid w:val="004203E7"/>
    <w:rsid w:val="004369A4"/>
    <w:rsid w:val="00440039"/>
    <w:rsid w:val="004470B2"/>
    <w:rsid w:val="00447CFE"/>
    <w:rsid w:val="004524C2"/>
    <w:rsid w:val="004620F0"/>
    <w:rsid w:val="004866D4"/>
    <w:rsid w:val="00492000"/>
    <w:rsid w:val="004B05E7"/>
    <w:rsid w:val="004C2B5A"/>
    <w:rsid w:val="004C68AF"/>
    <w:rsid w:val="004D1310"/>
    <w:rsid w:val="004D4314"/>
    <w:rsid w:val="004D48C7"/>
    <w:rsid w:val="004D4F8F"/>
    <w:rsid w:val="004E51D7"/>
    <w:rsid w:val="004E59FF"/>
    <w:rsid w:val="004F0B2D"/>
    <w:rsid w:val="004F39B9"/>
    <w:rsid w:val="004F71EA"/>
    <w:rsid w:val="00501E86"/>
    <w:rsid w:val="00505920"/>
    <w:rsid w:val="00507EC5"/>
    <w:rsid w:val="00511C37"/>
    <w:rsid w:val="005151E1"/>
    <w:rsid w:val="005261BA"/>
    <w:rsid w:val="00530A1C"/>
    <w:rsid w:val="00530A75"/>
    <w:rsid w:val="00532650"/>
    <w:rsid w:val="005455D1"/>
    <w:rsid w:val="005533EB"/>
    <w:rsid w:val="00557086"/>
    <w:rsid w:val="00557DDB"/>
    <w:rsid w:val="005765B7"/>
    <w:rsid w:val="00582F6D"/>
    <w:rsid w:val="0058647D"/>
    <w:rsid w:val="00592013"/>
    <w:rsid w:val="0059422B"/>
    <w:rsid w:val="00596558"/>
    <w:rsid w:val="005B053F"/>
    <w:rsid w:val="005B351D"/>
    <w:rsid w:val="005B3B1D"/>
    <w:rsid w:val="005B71E3"/>
    <w:rsid w:val="005C616A"/>
    <w:rsid w:val="005C6324"/>
    <w:rsid w:val="005D1C65"/>
    <w:rsid w:val="005D20C4"/>
    <w:rsid w:val="005D36DB"/>
    <w:rsid w:val="005D3A62"/>
    <w:rsid w:val="005D5E9B"/>
    <w:rsid w:val="005D7568"/>
    <w:rsid w:val="005E31ED"/>
    <w:rsid w:val="005E34FC"/>
    <w:rsid w:val="005E6F0C"/>
    <w:rsid w:val="005E7511"/>
    <w:rsid w:val="005E7E8E"/>
    <w:rsid w:val="005F1D0F"/>
    <w:rsid w:val="005F5BF0"/>
    <w:rsid w:val="00612A37"/>
    <w:rsid w:val="00623162"/>
    <w:rsid w:val="00625692"/>
    <w:rsid w:val="006319E6"/>
    <w:rsid w:val="00635126"/>
    <w:rsid w:val="00637DA3"/>
    <w:rsid w:val="006511B6"/>
    <w:rsid w:val="00654832"/>
    <w:rsid w:val="006575C8"/>
    <w:rsid w:val="006578B2"/>
    <w:rsid w:val="00657F88"/>
    <w:rsid w:val="006613CD"/>
    <w:rsid w:val="0066226C"/>
    <w:rsid w:val="006660FA"/>
    <w:rsid w:val="00674A01"/>
    <w:rsid w:val="006A5C78"/>
    <w:rsid w:val="006B06B7"/>
    <w:rsid w:val="006B1637"/>
    <w:rsid w:val="006B2251"/>
    <w:rsid w:val="006B6550"/>
    <w:rsid w:val="006B7E51"/>
    <w:rsid w:val="006C069A"/>
    <w:rsid w:val="006C0C1B"/>
    <w:rsid w:val="006E4511"/>
    <w:rsid w:val="006F0A49"/>
    <w:rsid w:val="006F47AC"/>
    <w:rsid w:val="006F596C"/>
    <w:rsid w:val="006F6377"/>
    <w:rsid w:val="006F79E4"/>
    <w:rsid w:val="007014F6"/>
    <w:rsid w:val="00703A71"/>
    <w:rsid w:val="007171DB"/>
    <w:rsid w:val="007216E2"/>
    <w:rsid w:val="00727853"/>
    <w:rsid w:val="007372FD"/>
    <w:rsid w:val="00746009"/>
    <w:rsid w:val="00757C52"/>
    <w:rsid w:val="00777086"/>
    <w:rsid w:val="007770FF"/>
    <w:rsid w:val="00784CE7"/>
    <w:rsid w:val="007866EE"/>
    <w:rsid w:val="007959CD"/>
    <w:rsid w:val="007A52AA"/>
    <w:rsid w:val="007A57DE"/>
    <w:rsid w:val="007B08EE"/>
    <w:rsid w:val="007E0D2C"/>
    <w:rsid w:val="007E1041"/>
    <w:rsid w:val="007E5624"/>
    <w:rsid w:val="007E798E"/>
    <w:rsid w:val="007F615F"/>
    <w:rsid w:val="007F6671"/>
    <w:rsid w:val="00802B9E"/>
    <w:rsid w:val="00804A55"/>
    <w:rsid w:val="008121CF"/>
    <w:rsid w:val="0081612E"/>
    <w:rsid w:val="00817633"/>
    <w:rsid w:val="00817AD4"/>
    <w:rsid w:val="00821D5D"/>
    <w:rsid w:val="00826BF6"/>
    <w:rsid w:val="008304E9"/>
    <w:rsid w:val="00832BA1"/>
    <w:rsid w:val="00834DB5"/>
    <w:rsid w:val="008512A9"/>
    <w:rsid w:val="00852D61"/>
    <w:rsid w:val="008545EA"/>
    <w:rsid w:val="00861B67"/>
    <w:rsid w:val="00873805"/>
    <w:rsid w:val="008751F8"/>
    <w:rsid w:val="008811E9"/>
    <w:rsid w:val="0088272F"/>
    <w:rsid w:val="0089247B"/>
    <w:rsid w:val="008A20EB"/>
    <w:rsid w:val="008B2D42"/>
    <w:rsid w:val="008C3111"/>
    <w:rsid w:val="008C39EB"/>
    <w:rsid w:val="008C4EA3"/>
    <w:rsid w:val="008C6627"/>
    <w:rsid w:val="008D7A49"/>
    <w:rsid w:val="008E237E"/>
    <w:rsid w:val="008F27C2"/>
    <w:rsid w:val="008F57BA"/>
    <w:rsid w:val="00910791"/>
    <w:rsid w:val="00911EF2"/>
    <w:rsid w:val="00916995"/>
    <w:rsid w:val="00922CEC"/>
    <w:rsid w:val="00924DF3"/>
    <w:rsid w:val="00933653"/>
    <w:rsid w:val="00934F4A"/>
    <w:rsid w:val="00936BE9"/>
    <w:rsid w:val="009462DC"/>
    <w:rsid w:val="00955821"/>
    <w:rsid w:val="00957FA1"/>
    <w:rsid w:val="00960BD9"/>
    <w:rsid w:val="00961AA0"/>
    <w:rsid w:val="009731AA"/>
    <w:rsid w:val="00973286"/>
    <w:rsid w:val="009828D9"/>
    <w:rsid w:val="00987871"/>
    <w:rsid w:val="00991859"/>
    <w:rsid w:val="00995D9F"/>
    <w:rsid w:val="00996199"/>
    <w:rsid w:val="009A0674"/>
    <w:rsid w:val="009B7E39"/>
    <w:rsid w:val="009C1B09"/>
    <w:rsid w:val="009C2368"/>
    <w:rsid w:val="009C33C3"/>
    <w:rsid w:val="009C4ADD"/>
    <w:rsid w:val="009D2AB7"/>
    <w:rsid w:val="009D5CF3"/>
    <w:rsid w:val="009E1249"/>
    <w:rsid w:val="009E3D73"/>
    <w:rsid w:val="009E4455"/>
    <w:rsid w:val="009E67E2"/>
    <w:rsid w:val="00A12332"/>
    <w:rsid w:val="00A17DD2"/>
    <w:rsid w:val="00A241CD"/>
    <w:rsid w:val="00A2420D"/>
    <w:rsid w:val="00A26690"/>
    <w:rsid w:val="00A3401D"/>
    <w:rsid w:val="00A36002"/>
    <w:rsid w:val="00A646CA"/>
    <w:rsid w:val="00A70B6B"/>
    <w:rsid w:val="00A72E84"/>
    <w:rsid w:val="00A73B10"/>
    <w:rsid w:val="00A840CA"/>
    <w:rsid w:val="00A86988"/>
    <w:rsid w:val="00A9139A"/>
    <w:rsid w:val="00A93866"/>
    <w:rsid w:val="00A94CEA"/>
    <w:rsid w:val="00A94D88"/>
    <w:rsid w:val="00AA4F9D"/>
    <w:rsid w:val="00AB0425"/>
    <w:rsid w:val="00AB5E64"/>
    <w:rsid w:val="00AD2244"/>
    <w:rsid w:val="00AD3A5B"/>
    <w:rsid w:val="00AD4423"/>
    <w:rsid w:val="00AD45BB"/>
    <w:rsid w:val="00AD4701"/>
    <w:rsid w:val="00AE23AE"/>
    <w:rsid w:val="00AE5EC2"/>
    <w:rsid w:val="00AF0D0D"/>
    <w:rsid w:val="00AF2125"/>
    <w:rsid w:val="00AF36CF"/>
    <w:rsid w:val="00AF4F68"/>
    <w:rsid w:val="00B07345"/>
    <w:rsid w:val="00B07765"/>
    <w:rsid w:val="00B130A2"/>
    <w:rsid w:val="00B14868"/>
    <w:rsid w:val="00B22A13"/>
    <w:rsid w:val="00B34933"/>
    <w:rsid w:val="00B3526D"/>
    <w:rsid w:val="00B365F1"/>
    <w:rsid w:val="00B41A7C"/>
    <w:rsid w:val="00B43FDF"/>
    <w:rsid w:val="00B45350"/>
    <w:rsid w:val="00B52AE2"/>
    <w:rsid w:val="00B5700D"/>
    <w:rsid w:val="00B66629"/>
    <w:rsid w:val="00B704E4"/>
    <w:rsid w:val="00B96A9A"/>
    <w:rsid w:val="00BA0EC3"/>
    <w:rsid w:val="00BA288E"/>
    <w:rsid w:val="00BA2DBE"/>
    <w:rsid w:val="00BA3FFB"/>
    <w:rsid w:val="00BC3627"/>
    <w:rsid w:val="00BF275D"/>
    <w:rsid w:val="00C13F65"/>
    <w:rsid w:val="00C314B8"/>
    <w:rsid w:val="00C3191A"/>
    <w:rsid w:val="00C31C85"/>
    <w:rsid w:val="00C3686C"/>
    <w:rsid w:val="00C4457D"/>
    <w:rsid w:val="00C44FF7"/>
    <w:rsid w:val="00C50ACC"/>
    <w:rsid w:val="00C5206F"/>
    <w:rsid w:val="00C6221D"/>
    <w:rsid w:val="00C63335"/>
    <w:rsid w:val="00C722CA"/>
    <w:rsid w:val="00C74C56"/>
    <w:rsid w:val="00C766B1"/>
    <w:rsid w:val="00C76814"/>
    <w:rsid w:val="00C86701"/>
    <w:rsid w:val="00C870E2"/>
    <w:rsid w:val="00C90CE7"/>
    <w:rsid w:val="00CA0E0A"/>
    <w:rsid w:val="00CB27C1"/>
    <w:rsid w:val="00CD6A49"/>
    <w:rsid w:val="00CF2AA3"/>
    <w:rsid w:val="00CF5362"/>
    <w:rsid w:val="00CF6D39"/>
    <w:rsid w:val="00D01C93"/>
    <w:rsid w:val="00D02D9C"/>
    <w:rsid w:val="00D0793E"/>
    <w:rsid w:val="00D110E5"/>
    <w:rsid w:val="00D23A72"/>
    <w:rsid w:val="00D241A0"/>
    <w:rsid w:val="00D24D93"/>
    <w:rsid w:val="00D42ABF"/>
    <w:rsid w:val="00D470FE"/>
    <w:rsid w:val="00D50794"/>
    <w:rsid w:val="00D54476"/>
    <w:rsid w:val="00D556A7"/>
    <w:rsid w:val="00D64796"/>
    <w:rsid w:val="00D7741B"/>
    <w:rsid w:val="00D779DB"/>
    <w:rsid w:val="00D77A16"/>
    <w:rsid w:val="00D82FFD"/>
    <w:rsid w:val="00D925A0"/>
    <w:rsid w:val="00D94BBD"/>
    <w:rsid w:val="00DA76CB"/>
    <w:rsid w:val="00DB0EC1"/>
    <w:rsid w:val="00DB7950"/>
    <w:rsid w:val="00DC0133"/>
    <w:rsid w:val="00DC17B1"/>
    <w:rsid w:val="00DC2603"/>
    <w:rsid w:val="00DC7380"/>
    <w:rsid w:val="00DD012B"/>
    <w:rsid w:val="00DD1FD8"/>
    <w:rsid w:val="00DD261B"/>
    <w:rsid w:val="00DD6E81"/>
    <w:rsid w:val="00DE0F75"/>
    <w:rsid w:val="00DE226F"/>
    <w:rsid w:val="00DE23F9"/>
    <w:rsid w:val="00DE63AA"/>
    <w:rsid w:val="00DF408A"/>
    <w:rsid w:val="00DF6B23"/>
    <w:rsid w:val="00E00EF6"/>
    <w:rsid w:val="00E01371"/>
    <w:rsid w:val="00E02E4C"/>
    <w:rsid w:val="00E037F8"/>
    <w:rsid w:val="00E07F03"/>
    <w:rsid w:val="00E10034"/>
    <w:rsid w:val="00E11CA2"/>
    <w:rsid w:val="00E21B9C"/>
    <w:rsid w:val="00E2539B"/>
    <w:rsid w:val="00E27D22"/>
    <w:rsid w:val="00E50ECA"/>
    <w:rsid w:val="00E630CD"/>
    <w:rsid w:val="00E63AE4"/>
    <w:rsid w:val="00E72523"/>
    <w:rsid w:val="00E8099C"/>
    <w:rsid w:val="00E846C3"/>
    <w:rsid w:val="00E8554B"/>
    <w:rsid w:val="00E855B3"/>
    <w:rsid w:val="00E861E4"/>
    <w:rsid w:val="00E90027"/>
    <w:rsid w:val="00E934D6"/>
    <w:rsid w:val="00E977C6"/>
    <w:rsid w:val="00EA2406"/>
    <w:rsid w:val="00EA4336"/>
    <w:rsid w:val="00EB5CE1"/>
    <w:rsid w:val="00EC251B"/>
    <w:rsid w:val="00ED4B4A"/>
    <w:rsid w:val="00EE3F91"/>
    <w:rsid w:val="00EF06BE"/>
    <w:rsid w:val="00EF29B7"/>
    <w:rsid w:val="00F073C8"/>
    <w:rsid w:val="00F12447"/>
    <w:rsid w:val="00F144A0"/>
    <w:rsid w:val="00F15C33"/>
    <w:rsid w:val="00F1762B"/>
    <w:rsid w:val="00F23B1E"/>
    <w:rsid w:val="00F30F4B"/>
    <w:rsid w:val="00F3684D"/>
    <w:rsid w:val="00F36ED9"/>
    <w:rsid w:val="00F525E4"/>
    <w:rsid w:val="00F53E29"/>
    <w:rsid w:val="00F600EC"/>
    <w:rsid w:val="00F62905"/>
    <w:rsid w:val="00F6586A"/>
    <w:rsid w:val="00F728BA"/>
    <w:rsid w:val="00F73E37"/>
    <w:rsid w:val="00F84349"/>
    <w:rsid w:val="00F855F9"/>
    <w:rsid w:val="00F8609A"/>
    <w:rsid w:val="00F9788C"/>
    <w:rsid w:val="00FA10F0"/>
    <w:rsid w:val="00FA48F3"/>
    <w:rsid w:val="00FB622E"/>
    <w:rsid w:val="00FC1C04"/>
    <w:rsid w:val="00FD11B1"/>
    <w:rsid w:val="00FD20F2"/>
    <w:rsid w:val="00FD5213"/>
    <w:rsid w:val="00FE4E28"/>
    <w:rsid w:val="00FE611A"/>
    <w:rsid w:val="00FF2F44"/>
    <w:rsid w:val="00FF3D5A"/>
    <w:rsid w:val="02B649EB"/>
    <w:rsid w:val="04B56BB8"/>
    <w:rsid w:val="054F7921"/>
    <w:rsid w:val="0561436D"/>
    <w:rsid w:val="076F5F08"/>
    <w:rsid w:val="08C36BBA"/>
    <w:rsid w:val="090C0E49"/>
    <w:rsid w:val="0BD900EE"/>
    <w:rsid w:val="0EEC5A9C"/>
    <w:rsid w:val="1228513B"/>
    <w:rsid w:val="12AC280A"/>
    <w:rsid w:val="16B05340"/>
    <w:rsid w:val="187D4B3E"/>
    <w:rsid w:val="1A0755D3"/>
    <w:rsid w:val="1B65407A"/>
    <w:rsid w:val="1F98159F"/>
    <w:rsid w:val="1FB55779"/>
    <w:rsid w:val="20C365AA"/>
    <w:rsid w:val="236B3EFD"/>
    <w:rsid w:val="24CE6DE0"/>
    <w:rsid w:val="250F67FF"/>
    <w:rsid w:val="262027F4"/>
    <w:rsid w:val="26384D6A"/>
    <w:rsid w:val="27F43A2B"/>
    <w:rsid w:val="292B4709"/>
    <w:rsid w:val="2A761913"/>
    <w:rsid w:val="2BBD73D9"/>
    <w:rsid w:val="2D8E1A46"/>
    <w:rsid w:val="2E546549"/>
    <w:rsid w:val="313A7956"/>
    <w:rsid w:val="318D5DF1"/>
    <w:rsid w:val="346930B5"/>
    <w:rsid w:val="35882E67"/>
    <w:rsid w:val="36E84106"/>
    <w:rsid w:val="3E0C25B9"/>
    <w:rsid w:val="40702162"/>
    <w:rsid w:val="421F7F18"/>
    <w:rsid w:val="42AA5B4D"/>
    <w:rsid w:val="42F92930"/>
    <w:rsid w:val="44B8767B"/>
    <w:rsid w:val="44FD7291"/>
    <w:rsid w:val="465F20DE"/>
    <w:rsid w:val="479C15CD"/>
    <w:rsid w:val="48014218"/>
    <w:rsid w:val="48C722E2"/>
    <w:rsid w:val="4AB4670A"/>
    <w:rsid w:val="4BB560A9"/>
    <w:rsid w:val="4C603508"/>
    <w:rsid w:val="4FFC395C"/>
    <w:rsid w:val="53A72321"/>
    <w:rsid w:val="5AD8093D"/>
    <w:rsid w:val="5AFF20BA"/>
    <w:rsid w:val="5D620359"/>
    <w:rsid w:val="5E0529D6"/>
    <w:rsid w:val="5E7E7451"/>
    <w:rsid w:val="5F447033"/>
    <w:rsid w:val="5FC3108A"/>
    <w:rsid w:val="608012C0"/>
    <w:rsid w:val="60D5292F"/>
    <w:rsid w:val="62390A19"/>
    <w:rsid w:val="648C5E8C"/>
    <w:rsid w:val="650A0A3E"/>
    <w:rsid w:val="66275CA8"/>
    <w:rsid w:val="66314540"/>
    <w:rsid w:val="67EA7083"/>
    <w:rsid w:val="6B7B5F02"/>
    <w:rsid w:val="6BAC0D39"/>
    <w:rsid w:val="6CF426B0"/>
    <w:rsid w:val="6D881782"/>
    <w:rsid w:val="6D9A5831"/>
    <w:rsid w:val="6F271A08"/>
    <w:rsid w:val="72D23B8D"/>
    <w:rsid w:val="7336604D"/>
    <w:rsid w:val="73C74579"/>
    <w:rsid w:val="74126EC0"/>
    <w:rsid w:val="747C4548"/>
    <w:rsid w:val="750E5829"/>
    <w:rsid w:val="768222BC"/>
    <w:rsid w:val="7A830CB6"/>
    <w:rsid w:val="7AD34B82"/>
    <w:rsid w:val="7F260A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qFormat="1" w:uiPriority="99" w:semiHidden="0"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3"/>
    <w:next w:val="4"/>
    <w:qFormat/>
    <w:uiPriority w:val="0"/>
    <w:pPr>
      <w:pageBreakBefore w:val="0"/>
      <w:numPr>
        <w:ilvl w:val="0"/>
        <w:numId w:val="1"/>
      </w:numPr>
      <w:spacing w:before="120" w:after="40"/>
      <w:ind w:left="432" w:hanging="432"/>
      <w:jc w:val="left"/>
    </w:pPr>
  </w:style>
  <w:style w:type="paragraph" w:styleId="3">
    <w:name w:val="heading 2"/>
    <w:basedOn w:val="1"/>
    <w:next w:val="1"/>
    <w:link w:val="53"/>
    <w:qFormat/>
    <w:uiPriority w:val="0"/>
    <w:pPr>
      <w:keepNext/>
      <w:keepLines/>
      <w:numPr>
        <w:ilvl w:val="1"/>
        <w:numId w:val="1"/>
      </w:numPr>
      <w:spacing w:before="20" w:after="20"/>
      <w:outlineLvl w:val="1"/>
    </w:pPr>
    <w:rPr>
      <w:rFonts w:eastAsia="黑体"/>
      <w:sz w:val="30"/>
    </w:rPr>
  </w:style>
  <w:style w:type="paragraph" w:styleId="5">
    <w:name w:val="heading 3"/>
    <w:basedOn w:val="1"/>
    <w:next w:val="4"/>
    <w:qFormat/>
    <w:uiPriority w:val="0"/>
    <w:pPr>
      <w:keepNext/>
      <w:keepLines/>
      <w:numPr>
        <w:ilvl w:val="2"/>
        <w:numId w:val="1"/>
      </w:numPr>
      <w:spacing w:before="120"/>
      <w:outlineLvl w:val="2"/>
    </w:pPr>
    <w:rPr>
      <w:rFonts w:eastAsia="黑体"/>
      <w:sz w:val="28"/>
    </w:rPr>
  </w:style>
  <w:style w:type="paragraph" w:styleId="6">
    <w:name w:val="heading 4"/>
    <w:basedOn w:val="1"/>
    <w:next w:val="4"/>
    <w:qFormat/>
    <w:uiPriority w:val="0"/>
    <w:pPr>
      <w:numPr>
        <w:ilvl w:val="3"/>
        <w:numId w:val="1"/>
      </w:numPr>
      <w:outlineLvl w:val="3"/>
    </w:pPr>
    <w:rPr>
      <w:rFonts w:eastAsia="黑体"/>
    </w:rPr>
  </w:style>
  <w:style w:type="paragraph" w:styleId="7">
    <w:name w:val="heading 5"/>
    <w:basedOn w:val="1"/>
    <w:next w:val="1"/>
    <w:link w:val="79"/>
    <w:qFormat/>
    <w:uiPriority w:val="0"/>
    <w:pPr>
      <w:keepNext/>
      <w:keepLines/>
      <w:widowControl/>
      <w:overflowPunct w:val="0"/>
      <w:autoSpaceDE w:val="0"/>
      <w:autoSpaceDN w:val="0"/>
      <w:adjustRightInd w:val="0"/>
      <w:spacing w:before="280" w:after="290" w:line="376" w:lineRule="auto"/>
      <w:ind w:left="1008" w:hanging="1008"/>
      <w:textAlignment w:val="baseline"/>
      <w:outlineLvl w:val="4"/>
    </w:pPr>
    <w:rPr>
      <w:b/>
      <w:bCs/>
      <w:kern w:val="0"/>
      <w:sz w:val="28"/>
      <w:szCs w:val="28"/>
    </w:rPr>
  </w:style>
  <w:style w:type="paragraph" w:styleId="8">
    <w:name w:val="heading 6"/>
    <w:basedOn w:val="1"/>
    <w:next w:val="1"/>
    <w:link w:val="67"/>
    <w:qFormat/>
    <w:uiPriority w:val="0"/>
    <w:pPr>
      <w:keepNext/>
      <w:keepLines/>
      <w:widowControl/>
      <w:overflowPunct w:val="0"/>
      <w:autoSpaceDE w:val="0"/>
      <w:autoSpaceDN w:val="0"/>
      <w:adjustRightInd w:val="0"/>
      <w:spacing w:before="240" w:after="64" w:line="320" w:lineRule="auto"/>
      <w:ind w:left="1152" w:hanging="1152"/>
      <w:textAlignment w:val="baseline"/>
      <w:outlineLvl w:val="5"/>
    </w:pPr>
    <w:rPr>
      <w:rFonts w:ascii="Arial" w:hAnsi="Arial" w:eastAsia="黑体"/>
      <w:b/>
      <w:bCs/>
      <w:kern w:val="0"/>
      <w:szCs w:val="24"/>
    </w:rPr>
  </w:style>
  <w:style w:type="paragraph" w:styleId="9">
    <w:name w:val="heading 7"/>
    <w:basedOn w:val="1"/>
    <w:next w:val="1"/>
    <w:link w:val="61"/>
    <w:qFormat/>
    <w:uiPriority w:val="0"/>
    <w:pPr>
      <w:keepNext/>
      <w:keepLines/>
      <w:widowControl/>
      <w:overflowPunct w:val="0"/>
      <w:autoSpaceDE w:val="0"/>
      <w:autoSpaceDN w:val="0"/>
      <w:adjustRightInd w:val="0"/>
      <w:spacing w:before="240" w:after="64" w:line="320" w:lineRule="auto"/>
      <w:ind w:left="1296" w:hanging="1296"/>
      <w:textAlignment w:val="baseline"/>
      <w:outlineLvl w:val="6"/>
    </w:pPr>
    <w:rPr>
      <w:b/>
      <w:bCs/>
      <w:kern w:val="0"/>
      <w:szCs w:val="24"/>
    </w:rPr>
  </w:style>
  <w:style w:type="paragraph" w:styleId="10">
    <w:name w:val="heading 8"/>
    <w:basedOn w:val="1"/>
    <w:next w:val="1"/>
    <w:link w:val="55"/>
    <w:qFormat/>
    <w:uiPriority w:val="0"/>
    <w:pPr>
      <w:keepNext/>
      <w:keepLines/>
      <w:widowControl/>
      <w:overflowPunct w:val="0"/>
      <w:autoSpaceDE w:val="0"/>
      <w:autoSpaceDN w:val="0"/>
      <w:adjustRightInd w:val="0"/>
      <w:spacing w:before="240" w:after="64" w:line="320" w:lineRule="auto"/>
      <w:ind w:left="1440" w:hanging="1440"/>
      <w:textAlignment w:val="baseline"/>
      <w:outlineLvl w:val="7"/>
    </w:pPr>
    <w:rPr>
      <w:rFonts w:ascii="Arial" w:hAnsi="Arial" w:eastAsia="黑体"/>
      <w:kern w:val="0"/>
      <w:szCs w:val="24"/>
    </w:rPr>
  </w:style>
  <w:style w:type="paragraph" w:styleId="11">
    <w:name w:val="heading 9"/>
    <w:basedOn w:val="1"/>
    <w:next w:val="1"/>
    <w:link w:val="78"/>
    <w:qFormat/>
    <w:uiPriority w:val="0"/>
    <w:pPr>
      <w:keepNext/>
      <w:keepLines/>
      <w:widowControl/>
      <w:overflowPunct w:val="0"/>
      <w:autoSpaceDE w:val="0"/>
      <w:autoSpaceDN w:val="0"/>
      <w:adjustRightInd w:val="0"/>
      <w:spacing w:before="240" w:after="64" w:line="320" w:lineRule="auto"/>
      <w:ind w:left="1584" w:hanging="1584"/>
      <w:textAlignment w:val="baseline"/>
      <w:outlineLvl w:val="8"/>
    </w:pPr>
    <w:rPr>
      <w:rFonts w:ascii="Arial" w:hAnsi="Arial" w:eastAsia="黑体"/>
      <w:kern w:val="0"/>
      <w:szCs w:val="21"/>
    </w:rPr>
  </w:style>
  <w:style w:type="character" w:default="1" w:styleId="43">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4">
    <w:name w:val="Body Text First Indent"/>
    <w:basedOn w:val="1"/>
    <w:link w:val="58"/>
    <w:qFormat/>
    <w:uiPriority w:val="0"/>
    <w:pPr>
      <w:ind w:firstLine="498" w:firstLineChars="200"/>
    </w:pPr>
  </w:style>
  <w:style w:type="paragraph" w:styleId="12">
    <w:name w:val="toc 7"/>
    <w:basedOn w:val="1"/>
    <w:next w:val="1"/>
    <w:qFormat/>
    <w:uiPriority w:val="0"/>
    <w:pPr>
      <w:widowControl/>
      <w:overflowPunct w:val="0"/>
      <w:autoSpaceDE w:val="0"/>
      <w:autoSpaceDN w:val="0"/>
      <w:adjustRightInd w:val="0"/>
      <w:spacing w:line="300" w:lineRule="auto"/>
      <w:ind w:left="2520" w:leftChars="1200" w:firstLine="200" w:firstLineChars="200"/>
      <w:textAlignment w:val="baseline"/>
    </w:pPr>
    <w:rPr>
      <w:kern w:val="0"/>
    </w:rPr>
  </w:style>
  <w:style w:type="paragraph" w:styleId="13">
    <w:name w:val="caption"/>
    <w:basedOn w:val="1"/>
    <w:next w:val="4"/>
    <w:qFormat/>
    <w:uiPriority w:val="0"/>
    <w:pPr>
      <w:spacing w:before="152" w:after="160"/>
      <w:jc w:val="center"/>
    </w:pPr>
    <w:rPr>
      <w:rFonts w:cs="Arial"/>
      <w:sz w:val="21"/>
      <w:szCs w:val="21"/>
    </w:rPr>
  </w:style>
  <w:style w:type="paragraph" w:styleId="14">
    <w:name w:val="Document Map"/>
    <w:basedOn w:val="1"/>
    <w:semiHidden/>
    <w:qFormat/>
    <w:uiPriority w:val="0"/>
    <w:pPr>
      <w:shd w:val="clear" w:color="auto" w:fill="000080"/>
    </w:pPr>
  </w:style>
  <w:style w:type="paragraph" w:styleId="15">
    <w:name w:val="annotation text"/>
    <w:basedOn w:val="1"/>
    <w:semiHidden/>
    <w:qFormat/>
    <w:uiPriority w:val="0"/>
    <w:pPr>
      <w:jc w:val="left"/>
    </w:pPr>
  </w:style>
  <w:style w:type="paragraph" w:styleId="16">
    <w:name w:val="Body Text"/>
    <w:basedOn w:val="1"/>
    <w:link w:val="76"/>
    <w:qFormat/>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styleId="17">
    <w:name w:val="Body Text Indent"/>
    <w:basedOn w:val="1"/>
    <w:link w:val="66"/>
    <w:qFormat/>
    <w:uiPriority w:val="0"/>
    <w:pPr>
      <w:spacing w:after="120"/>
      <w:ind w:left="420" w:leftChars="200"/>
    </w:pPr>
  </w:style>
  <w:style w:type="paragraph" w:styleId="18">
    <w:name w:val="toc 5"/>
    <w:basedOn w:val="1"/>
    <w:next w:val="1"/>
    <w:qFormat/>
    <w:uiPriority w:val="0"/>
    <w:pPr>
      <w:widowControl/>
      <w:overflowPunct w:val="0"/>
      <w:autoSpaceDE w:val="0"/>
      <w:autoSpaceDN w:val="0"/>
      <w:adjustRightInd w:val="0"/>
      <w:spacing w:line="300" w:lineRule="auto"/>
      <w:ind w:left="1680" w:leftChars="800" w:firstLine="200" w:firstLineChars="200"/>
      <w:textAlignment w:val="baseline"/>
    </w:pPr>
    <w:rPr>
      <w:kern w:val="0"/>
    </w:rPr>
  </w:style>
  <w:style w:type="paragraph" w:styleId="19">
    <w:name w:val="toc 3"/>
    <w:basedOn w:val="1"/>
    <w:next w:val="1"/>
    <w:qFormat/>
    <w:uiPriority w:val="39"/>
    <w:pPr>
      <w:tabs>
        <w:tab w:val="right" w:leader="dot" w:pos="7968"/>
      </w:tabs>
      <w:ind w:left="498" w:leftChars="200"/>
    </w:pPr>
  </w:style>
  <w:style w:type="paragraph" w:styleId="20">
    <w:name w:val="Plain Text"/>
    <w:basedOn w:val="1"/>
    <w:link w:val="51"/>
    <w:qFormat/>
    <w:uiPriority w:val="0"/>
    <w:rPr>
      <w:rFonts w:ascii="宋体" w:hAnsi="Courier New"/>
      <w:sz w:val="21"/>
    </w:rPr>
  </w:style>
  <w:style w:type="paragraph" w:styleId="21">
    <w:name w:val="toc 8"/>
    <w:basedOn w:val="1"/>
    <w:next w:val="1"/>
    <w:qFormat/>
    <w:uiPriority w:val="0"/>
    <w:pPr>
      <w:widowControl/>
      <w:overflowPunct w:val="0"/>
      <w:autoSpaceDE w:val="0"/>
      <w:autoSpaceDN w:val="0"/>
      <w:adjustRightInd w:val="0"/>
      <w:spacing w:line="300" w:lineRule="auto"/>
      <w:ind w:left="2940" w:leftChars="1400" w:firstLine="200" w:firstLineChars="200"/>
      <w:textAlignment w:val="baseline"/>
    </w:pPr>
    <w:rPr>
      <w:kern w:val="0"/>
    </w:rPr>
  </w:style>
  <w:style w:type="paragraph" w:styleId="22">
    <w:name w:val="endnote text"/>
    <w:basedOn w:val="1"/>
    <w:semiHidden/>
    <w:qFormat/>
    <w:uiPriority w:val="0"/>
    <w:pPr>
      <w:tabs>
        <w:tab w:val="left" w:pos="498"/>
      </w:tabs>
      <w:ind w:left="200" w:hanging="200" w:hangingChars="200"/>
    </w:pPr>
  </w:style>
  <w:style w:type="paragraph" w:styleId="23">
    <w:name w:val="Balloon Text"/>
    <w:basedOn w:val="1"/>
    <w:semiHidden/>
    <w:qFormat/>
    <w:uiPriority w:val="0"/>
    <w:rPr>
      <w:sz w:val="18"/>
      <w:szCs w:val="18"/>
    </w:rPr>
  </w:style>
  <w:style w:type="paragraph" w:styleId="24">
    <w:name w:val="footer"/>
    <w:basedOn w:val="1"/>
    <w:link w:val="75"/>
    <w:qFormat/>
    <w:uiPriority w:val="99"/>
    <w:pPr>
      <w:tabs>
        <w:tab w:val="center" w:pos="4153"/>
        <w:tab w:val="right" w:pos="8306"/>
      </w:tabs>
      <w:snapToGrid w:val="0"/>
      <w:jc w:val="left"/>
    </w:pPr>
    <w:rPr>
      <w:sz w:val="18"/>
    </w:rPr>
  </w:style>
  <w:style w:type="paragraph" w:styleId="25">
    <w:name w:val="header"/>
    <w:basedOn w:val="1"/>
    <w:link w:val="83"/>
    <w:qFormat/>
    <w:uiPriority w:val="0"/>
    <w:pPr>
      <w:pBdr>
        <w:bottom w:val="single" w:color="auto" w:sz="6" w:space="1"/>
      </w:pBdr>
      <w:tabs>
        <w:tab w:val="center" w:pos="4153"/>
        <w:tab w:val="right" w:pos="8306"/>
      </w:tabs>
      <w:snapToGrid w:val="0"/>
      <w:jc w:val="center"/>
    </w:pPr>
    <w:rPr>
      <w:sz w:val="18"/>
    </w:rPr>
  </w:style>
  <w:style w:type="paragraph" w:styleId="26">
    <w:name w:val="toc 1"/>
    <w:basedOn w:val="1"/>
    <w:next w:val="1"/>
    <w:qFormat/>
    <w:uiPriority w:val="39"/>
    <w:pPr>
      <w:tabs>
        <w:tab w:val="right" w:leader="dot" w:pos="7968"/>
      </w:tabs>
    </w:pPr>
    <w:rPr>
      <w:rFonts w:eastAsia="黑体"/>
    </w:rPr>
  </w:style>
  <w:style w:type="paragraph" w:styleId="27">
    <w:name w:val="toc 4"/>
    <w:basedOn w:val="1"/>
    <w:next w:val="1"/>
    <w:qFormat/>
    <w:uiPriority w:val="0"/>
    <w:pPr>
      <w:widowControl/>
      <w:overflowPunct w:val="0"/>
      <w:autoSpaceDE w:val="0"/>
      <w:autoSpaceDN w:val="0"/>
      <w:adjustRightInd w:val="0"/>
      <w:spacing w:line="300" w:lineRule="auto"/>
      <w:ind w:left="1260" w:leftChars="600" w:firstLine="200" w:firstLineChars="200"/>
      <w:textAlignment w:val="baseline"/>
    </w:pPr>
    <w:rPr>
      <w:kern w:val="0"/>
    </w:rPr>
  </w:style>
  <w:style w:type="paragraph" w:styleId="28">
    <w:name w:val="Subtitle"/>
    <w:basedOn w:val="1"/>
    <w:next w:val="1"/>
    <w:link w:val="57"/>
    <w:qFormat/>
    <w:uiPriority w:val="0"/>
    <w:pPr>
      <w:widowControl/>
      <w:overflowPunct w:val="0"/>
      <w:autoSpaceDE w:val="0"/>
      <w:autoSpaceDN w:val="0"/>
      <w:adjustRightInd w:val="0"/>
      <w:spacing w:before="240" w:after="60" w:line="312" w:lineRule="auto"/>
      <w:ind w:firstLine="200" w:firstLineChars="200"/>
      <w:jc w:val="center"/>
      <w:textAlignment w:val="baseline"/>
      <w:outlineLvl w:val="1"/>
    </w:pPr>
    <w:rPr>
      <w:rFonts w:ascii="Cambria" w:hAnsi="Cambria"/>
      <w:b/>
      <w:bCs/>
      <w:kern w:val="28"/>
      <w:sz w:val="32"/>
      <w:szCs w:val="32"/>
    </w:rPr>
  </w:style>
  <w:style w:type="paragraph" w:styleId="29">
    <w:name w:val="footnote text"/>
    <w:basedOn w:val="1"/>
    <w:semiHidden/>
    <w:qFormat/>
    <w:uiPriority w:val="0"/>
    <w:pPr>
      <w:snapToGrid w:val="0"/>
      <w:jc w:val="left"/>
    </w:pPr>
  </w:style>
  <w:style w:type="paragraph" w:styleId="30">
    <w:name w:val="toc 6"/>
    <w:basedOn w:val="1"/>
    <w:next w:val="1"/>
    <w:qFormat/>
    <w:uiPriority w:val="0"/>
    <w:pPr>
      <w:widowControl/>
      <w:overflowPunct w:val="0"/>
      <w:autoSpaceDE w:val="0"/>
      <w:autoSpaceDN w:val="0"/>
      <w:adjustRightInd w:val="0"/>
      <w:spacing w:line="300" w:lineRule="auto"/>
      <w:ind w:left="2100" w:leftChars="1000" w:firstLine="200" w:firstLineChars="200"/>
      <w:textAlignment w:val="baseline"/>
    </w:pPr>
    <w:rPr>
      <w:kern w:val="0"/>
    </w:rPr>
  </w:style>
  <w:style w:type="paragraph" w:styleId="31">
    <w:name w:val="toc 2"/>
    <w:basedOn w:val="1"/>
    <w:next w:val="1"/>
    <w:qFormat/>
    <w:uiPriority w:val="39"/>
    <w:pPr>
      <w:tabs>
        <w:tab w:val="right" w:leader="dot" w:pos="7968"/>
      </w:tabs>
      <w:ind w:left="249" w:leftChars="100"/>
    </w:pPr>
  </w:style>
  <w:style w:type="paragraph" w:styleId="32">
    <w:name w:val="toc 9"/>
    <w:basedOn w:val="1"/>
    <w:next w:val="1"/>
    <w:qFormat/>
    <w:uiPriority w:val="0"/>
    <w:pPr>
      <w:widowControl/>
      <w:overflowPunct w:val="0"/>
      <w:autoSpaceDE w:val="0"/>
      <w:autoSpaceDN w:val="0"/>
      <w:adjustRightInd w:val="0"/>
      <w:spacing w:line="300" w:lineRule="auto"/>
      <w:ind w:left="3360" w:leftChars="1600" w:firstLine="200" w:firstLineChars="200"/>
      <w:textAlignment w:val="baseline"/>
    </w:pPr>
    <w:rPr>
      <w:kern w:val="0"/>
    </w:rPr>
  </w:style>
  <w:style w:type="paragraph" w:styleId="33">
    <w:name w:val="HTML Preformatted"/>
    <w:basedOn w:val="1"/>
    <w:link w:val="7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0" w:firstLineChars="200"/>
      <w:jc w:val="left"/>
    </w:pPr>
    <w:rPr>
      <w:rFonts w:ascii="宋体" w:hAnsi="宋体" w:cs="宋体"/>
      <w:kern w:val="0"/>
      <w:szCs w:val="24"/>
    </w:rPr>
  </w:style>
  <w:style w:type="paragraph" w:styleId="34">
    <w:name w:val="Normal (Web)"/>
    <w:basedOn w:val="1"/>
    <w:unhideWhenUsed/>
    <w:qFormat/>
    <w:uiPriority w:val="99"/>
    <w:pPr>
      <w:widowControl/>
      <w:spacing w:before="100" w:beforeAutospacing="1" w:after="100" w:afterAutospacing="1"/>
      <w:ind w:firstLine="200" w:firstLineChars="200"/>
      <w:jc w:val="left"/>
    </w:pPr>
    <w:rPr>
      <w:rFonts w:ascii="宋体" w:hAnsi="宋体" w:cs="宋体"/>
      <w:kern w:val="0"/>
      <w:szCs w:val="24"/>
    </w:rPr>
  </w:style>
  <w:style w:type="paragraph" w:styleId="35">
    <w:name w:val="Title"/>
    <w:next w:val="4"/>
    <w:qFormat/>
    <w:uiPriority w:val="0"/>
    <w:pPr>
      <w:keepLines/>
      <w:pageBreakBefore/>
      <w:widowControl w:val="0"/>
      <w:spacing w:before="240" w:after="120"/>
      <w:jc w:val="center"/>
      <w:outlineLvl w:val="0"/>
    </w:pPr>
    <w:rPr>
      <w:rFonts w:ascii="Times New Roman" w:hAnsi="Times New Roman" w:eastAsia="黑体" w:cs="Times New Roman"/>
      <w:kern w:val="2"/>
      <w:sz w:val="36"/>
      <w:lang w:val="en-US" w:eastAsia="zh-CN" w:bidi="ar-SA"/>
    </w:rPr>
  </w:style>
  <w:style w:type="paragraph" w:styleId="36">
    <w:name w:val="annotation subject"/>
    <w:basedOn w:val="15"/>
    <w:next w:val="15"/>
    <w:semiHidden/>
    <w:qFormat/>
    <w:uiPriority w:val="0"/>
    <w:rPr>
      <w:b/>
      <w:bCs/>
    </w:rPr>
  </w:style>
  <w:style w:type="table" w:styleId="38">
    <w:name w:val="Table Grid"/>
    <w:basedOn w:val="3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9">
    <w:name w:val="Table Classic 1"/>
    <w:basedOn w:val="37"/>
    <w:qFormat/>
    <w:uiPriority w:val="0"/>
    <w:pPr>
      <w:widowControl w:val="0"/>
      <w:jc w:val="both"/>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0">
    <w:name w:val="Table Grid 2"/>
    <w:basedOn w:val="37"/>
    <w:unhideWhenUsed/>
    <w:qFormat/>
    <w:uiPriority w:val="99"/>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41">
    <w:name w:val="Medium Shading 1 Accent 5"/>
    <w:basedOn w:val="37"/>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tblStylePr w:type="band2Horz">
      <w:tblPr/>
      <w:tcPr>
        <w:tcBorders>
          <w:insideH w:val="nil"/>
          <w:insideV w:val="nil"/>
        </w:tcBorders>
      </w:tcPr>
    </w:tblStylePr>
  </w:style>
  <w:style w:type="table" w:styleId="42">
    <w:name w:val="Medium Grid 3 Accent 1"/>
    <w:basedOn w:val="3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BFDE"/>
      </w:tcPr>
    </w:tblStylePr>
  </w:style>
  <w:style w:type="character" w:styleId="44">
    <w:name w:val="Strong"/>
    <w:qFormat/>
    <w:uiPriority w:val="22"/>
    <w:rPr>
      <w:b/>
      <w:bCs/>
    </w:rPr>
  </w:style>
  <w:style w:type="character" w:styleId="45">
    <w:name w:val="endnote reference"/>
    <w:semiHidden/>
    <w:qFormat/>
    <w:uiPriority w:val="0"/>
    <w:rPr>
      <w:rFonts w:ascii="Times New Roman" w:hAnsi="Times New Roman" w:eastAsia="宋体"/>
      <w:sz w:val="24"/>
      <w:szCs w:val="18"/>
      <w:vertAlign w:val="baseline"/>
    </w:rPr>
  </w:style>
  <w:style w:type="character" w:styleId="46">
    <w:name w:val="page number"/>
    <w:basedOn w:val="43"/>
    <w:qFormat/>
    <w:uiPriority w:val="0"/>
  </w:style>
  <w:style w:type="character" w:styleId="47">
    <w:name w:val="FollowedHyperlink"/>
    <w:qFormat/>
    <w:uiPriority w:val="0"/>
    <w:rPr>
      <w:color w:val="800080"/>
      <w:u w:val="single"/>
    </w:rPr>
  </w:style>
  <w:style w:type="character" w:styleId="48">
    <w:name w:val="Hyperlink"/>
    <w:qFormat/>
    <w:uiPriority w:val="99"/>
    <w:rPr>
      <w:color w:val="0000FF"/>
      <w:u w:val="single"/>
    </w:rPr>
  </w:style>
  <w:style w:type="character" w:styleId="49">
    <w:name w:val="annotation reference"/>
    <w:semiHidden/>
    <w:qFormat/>
    <w:uiPriority w:val="0"/>
    <w:rPr>
      <w:sz w:val="21"/>
      <w:szCs w:val="21"/>
    </w:rPr>
  </w:style>
  <w:style w:type="character" w:styleId="50">
    <w:name w:val="footnote reference"/>
    <w:semiHidden/>
    <w:qFormat/>
    <w:uiPriority w:val="0"/>
    <w:rPr>
      <w:rFonts w:ascii="Times New Roman" w:hAnsi="Times New Roman" w:eastAsia="宋体"/>
      <w:sz w:val="18"/>
      <w:vertAlign w:val="superscript"/>
    </w:rPr>
  </w:style>
  <w:style w:type="character" w:customStyle="1" w:styleId="51">
    <w:name w:val="纯文本 Char"/>
    <w:basedOn w:val="43"/>
    <w:link w:val="20"/>
    <w:qFormat/>
    <w:uiPriority w:val="0"/>
    <w:rPr>
      <w:rFonts w:ascii="宋体" w:hAnsi="Courier New"/>
      <w:kern w:val="2"/>
      <w:sz w:val="21"/>
    </w:rPr>
  </w:style>
  <w:style w:type="character" w:customStyle="1" w:styleId="52">
    <w:name w:val="附表二级标题 Char"/>
    <w:basedOn w:val="53"/>
    <w:link w:val="54"/>
    <w:qFormat/>
    <w:uiPriority w:val="0"/>
    <w:rPr>
      <w:rFonts w:ascii="宋体" w:hAnsi="宋体" w:eastAsia="黑体" w:cs="宋体"/>
      <w:bCs/>
      <w:kern w:val="2"/>
      <w:sz w:val="21"/>
      <w:szCs w:val="32"/>
    </w:rPr>
  </w:style>
  <w:style w:type="character" w:customStyle="1" w:styleId="53">
    <w:name w:val="标题 2 Char"/>
    <w:basedOn w:val="43"/>
    <w:link w:val="3"/>
    <w:qFormat/>
    <w:uiPriority w:val="0"/>
    <w:rPr>
      <w:rFonts w:eastAsia="黑体"/>
      <w:kern w:val="2"/>
      <w:sz w:val="30"/>
    </w:rPr>
  </w:style>
  <w:style w:type="paragraph" w:customStyle="1" w:styleId="54">
    <w:name w:val="附表二级标题"/>
    <w:basedOn w:val="3"/>
    <w:link w:val="52"/>
    <w:qFormat/>
    <w:uiPriority w:val="0"/>
    <w:pPr>
      <w:numPr>
        <w:ilvl w:val="0"/>
        <w:numId w:val="0"/>
      </w:numPr>
      <w:spacing w:beforeLines="50" w:afterLines="50" w:line="440" w:lineRule="exact"/>
    </w:pPr>
    <w:rPr>
      <w:rFonts w:ascii="宋体" w:hAnsi="宋体" w:eastAsia="宋体" w:cs="宋体"/>
      <w:bCs/>
      <w:sz w:val="21"/>
      <w:szCs w:val="32"/>
    </w:rPr>
  </w:style>
  <w:style w:type="character" w:customStyle="1" w:styleId="55">
    <w:name w:val="标题 8 Char"/>
    <w:basedOn w:val="43"/>
    <w:link w:val="10"/>
    <w:qFormat/>
    <w:uiPriority w:val="0"/>
    <w:rPr>
      <w:rFonts w:ascii="Arial" w:hAnsi="Arial" w:eastAsia="黑体"/>
      <w:sz w:val="24"/>
      <w:szCs w:val="24"/>
      <w:lang w:val="en-US" w:eastAsia="zh-CN"/>
    </w:rPr>
  </w:style>
  <w:style w:type="character" w:customStyle="1" w:styleId="56">
    <w:name w:val="标题 41"/>
    <w:qFormat/>
    <w:uiPriority w:val="0"/>
    <w:rPr>
      <w:rFonts w:eastAsia="黑体"/>
      <w:b/>
      <w:kern w:val="2"/>
      <w:sz w:val="24"/>
      <w:lang w:val="en-US" w:eastAsia="zh-CN" w:bidi="ar-SA"/>
    </w:rPr>
  </w:style>
  <w:style w:type="character" w:customStyle="1" w:styleId="57">
    <w:name w:val="副标题 Char"/>
    <w:basedOn w:val="43"/>
    <w:link w:val="28"/>
    <w:qFormat/>
    <w:uiPriority w:val="0"/>
    <w:rPr>
      <w:rFonts w:ascii="Cambria" w:hAnsi="Cambria" w:cs="Times New Roman"/>
      <w:b/>
      <w:bCs/>
      <w:kern w:val="28"/>
      <w:sz w:val="32"/>
      <w:szCs w:val="32"/>
      <w:lang w:val="en-US" w:eastAsia="zh-CN"/>
    </w:rPr>
  </w:style>
  <w:style w:type="character" w:customStyle="1" w:styleId="58">
    <w:name w:val="正文首行缩进 Char"/>
    <w:link w:val="4"/>
    <w:qFormat/>
    <w:uiPriority w:val="0"/>
    <w:rPr>
      <w:kern w:val="2"/>
      <w:sz w:val="24"/>
    </w:rPr>
  </w:style>
  <w:style w:type="character" w:customStyle="1" w:styleId="59">
    <w:name w:val="hps"/>
    <w:qFormat/>
    <w:uiPriority w:val="0"/>
  </w:style>
  <w:style w:type="character" w:customStyle="1" w:styleId="60">
    <w:name w:val="正文文字 3 Char"/>
    <w:qFormat/>
    <w:uiPriority w:val="0"/>
    <w:rPr>
      <w:rFonts w:ascii="宋体" w:eastAsia="宋体"/>
      <w:color w:val="000000"/>
      <w:kern w:val="2"/>
      <w:sz w:val="24"/>
      <w:szCs w:val="24"/>
      <w:lang w:val="en-US" w:eastAsia="zh-CN" w:bidi="ar-SA"/>
    </w:rPr>
  </w:style>
  <w:style w:type="character" w:customStyle="1" w:styleId="61">
    <w:name w:val="标题 7 Char"/>
    <w:basedOn w:val="43"/>
    <w:link w:val="9"/>
    <w:qFormat/>
    <w:uiPriority w:val="0"/>
    <w:rPr>
      <w:b/>
      <w:bCs/>
      <w:sz w:val="24"/>
      <w:szCs w:val="24"/>
      <w:lang w:val="en-US" w:eastAsia="zh-CN"/>
    </w:rPr>
  </w:style>
  <w:style w:type="character" w:customStyle="1" w:styleId="62">
    <w:name w:val="high-light-bg"/>
    <w:basedOn w:val="43"/>
    <w:qFormat/>
    <w:uiPriority w:val="0"/>
  </w:style>
  <w:style w:type="character" w:customStyle="1" w:styleId="63">
    <w:name w:val="apple-converted-space"/>
    <w:basedOn w:val="43"/>
    <w:qFormat/>
    <w:uiPriority w:val="0"/>
  </w:style>
  <w:style w:type="character" w:customStyle="1" w:styleId="64">
    <w:name w:val="hit"/>
    <w:basedOn w:val="43"/>
    <w:qFormat/>
    <w:uiPriority w:val="0"/>
  </w:style>
  <w:style w:type="character" w:customStyle="1" w:styleId="65">
    <w:name w:val="it"/>
    <w:basedOn w:val="43"/>
    <w:qFormat/>
    <w:uiPriority w:val="0"/>
  </w:style>
  <w:style w:type="character" w:customStyle="1" w:styleId="66">
    <w:name w:val="正文文本缩进 Char"/>
    <w:link w:val="17"/>
    <w:qFormat/>
    <w:uiPriority w:val="0"/>
    <w:rPr>
      <w:kern w:val="2"/>
      <w:sz w:val="24"/>
    </w:rPr>
  </w:style>
  <w:style w:type="character" w:customStyle="1" w:styleId="67">
    <w:name w:val="标题 6 Char"/>
    <w:basedOn w:val="43"/>
    <w:link w:val="8"/>
    <w:qFormat/>
    <w:uiPriority w:val="0"/>
    <w:rPr>
      <w:rFonts w:ascii="Arial" w:hAnsi="Arial" w:eastAsia="黑体"/>
      <w:b/>
      <w:bCs/>
      <w:sz w:val="24"/>
      <w:szCs w:val="24"/>
      <w:lang w:val="en-US" w:eastAsia="zh-CN"/>
    </w:rPr>
  </w:style>
  <w:style w:type="character" w:customStyle="1" w:styleId="68">
    <w:name w:val="txt"/>
    <w:basedOn w:val="43"/>
    <w:qFormat/>
    <w:uiPriority w:val="0"/>
  </w:style>
  <w:style w:type="character" w:customStyle="1" w:styleId="69">
    <w:name w:val="short_text"/>
    <w:qFormat/>
    <w:uiPriority w:val="0"/>
  </w:style>
  <w:style w:type="character" w:customStyle="1" w:styleId="70">
    <w:name w:val="样式 尾注引用"/>
    <w:qFormat/>
    <w:uiPriority w:val="0"/>
    <w:rPr>
      <w:rFonts w:ascii="Times New Roman" w:hAnsi="Times New Roman" w:eastAsia="宋体"/>
      <w:sz w:val="24"/>
      <w:szCs w:val="28"/>
      <w:vertAlign w:val="superscript"/>
    </w:rPr>
  </w:style>
  <w:style w:type="character" w:customStyle="1" w:styleId="71">
    <w:name w:val="videolength"/>
    <w:basedOn w:val="43"/>
    <w:qFormat/>
    <w:uiPriority w:val="0"/>
  </w:style>
  <w:style w:type="character" w:customStyle="1" w:styleId="72">
    <w:name w:val="15"/>
    <w:qFormat/>
    <w:uiPriority w:val="0"/>
    <w:rPr>
      <w:rFonts w:hint="default" w:ascii="Times New Roman" w:hAnsi="Times New Roman" w:cs="Times New Roman"/>
      <w:sz w:val="21"/>
      <w:szCs w:val="21"/>
    </w:rPr>
  </w:style>
  <w:style w:type="character" w:customStyle="1" w:styleId="73">
    <w:name w:val="HTML 预设格式 Char"/>
    <w:basedOn w:val="43"/>
    <w:link w:val="33"/>
    <w:qFormat/>
    <w:uiPriority w:val="99"/>
    <w:rPr>
      <w:rFonts w:ascii="宋体" w:hAnsi="宋体" w:cs="宋体"/>
      <w:sz w:val="24"/>
      <w:szCs w:val="24"/>
    </w:rPr>
  </w:style>
  <w:style w:type="character" w:customStyle="1" w:styleId="74">
    <w:name w:val="封面内容"/>
    <w:basedOn w:val="43"/>
    <w:qFormat/>
    <w:uiPriority w:val="0"/>
    <w:rPr>
      <w:sz w:val="28"/>
    </w:rPr>
  </w:style>
  <w:style w:type="character" w:customStyle="1" w:styleId="75">
    <w:name w:val="页脚 Char"/>
    <w:link w:val="24"/>
    <w:qFormat/>
    <w:uiPriority w:val="99"/>
    <w:rPr>
      <w:rFonts w:eastAsia="宋体"/>
      <w:kern w:val="2"/>
      <w:sz w:val="18"/>
      <w:lang w:val="en-US" w:eastAsia="zh-CN" w:bidi="ar-SA"/>
    </w:rPr>
  </w:style>
  <w:style w:type="character" w:customStyle="1" w:styleId="76">
    <w:name w:val="正文文本 Char"/>
    <w:basedOn w:val="43"/>
    <w:link w:val="16"/>
    <w:qFormat/>
    <w:uiPriority w:val="0"/>
    <w:rPr>
      <w:sz w:val="24"/>
      <w:lang w:val="en-US" w:eastAsia="zh-CN"/>
    </w:rPr>
  </w:style>
  <w:style w:type="character" w:customStyle="1" w:styleId="77">
    <w:name w:val="摘要题目"/>
    <w:basedOn w:val="43"/>
    <w:qFormat/>
    <w:uiPriority w:val="0"/>
    <w:rPr>
      <w:rFonts w:ascii="Times New Roman" w:hAnsi="Times New Roman" w:eastAsia="楷体_GB2312"/>
      <w:sz w:val="52"/>
      <w:szCs w:val="52"/>
    </w:rPr>
  </w:style>
  <w:style w:type="character" w:customStyle="1" w:styleId="78">
    <w:name w:val="标题 9 Char"/>
    <w:basedOn w:val="43"/>
    <w:link w:val="11"/>
    <w:qFormat/>
    <w:uiPriority w:val="0"/>
    <w:rPr>
      <w:rFonts w:ascii="Arial" w:hAnsi="Arial" w:eastAsia="黑体"/>
      <w:sz w:val="24"/>
      <w:szCs w:val="21"/>
      <w:lang w:val="en-US" w:eastAsia="zh-CN"/>
    </w:rPr>
  </w:style>
  <w:style w:type="character" w:customStyle="1" w:styleId="79">
    <w:name w:val="标题 5 Char"/>
    <w:basedOn w:val="43"/>
    <w:link w:val="7"/>
    <w:qFormat/>
    <w:uiPriority w:val="0"/>
    <w:rPr>
      <w:b/>
      <w:bCs/>
      <w:sz w:val="28"/>
      <w:szCs w:val="28"/>
      <w:lang w:val="en-US" w:eastAsia="zh-CN"/>
    </w:rPr>
  </w:style>
  <w:style w:type="character" w:customStyle="1" w:styleId="80">
    <w:name w:val="提示 Char"/>
    <w:link w:val="81"/>
    <w:qFormat/>
    <w:uiPriority w:val="0"/>
    <w:rPr>
      <w:rFonts w:ascii="Arial" w:hAnsi="Arial" w:eastAsia="宋体"/>
      <w:bCs/>
      <w:sz w:val="18"/>
      <w:szCs w:val="18"/>
      <w:lang w:val="en-US" w:eastAsia="zh-CN" w:bidi="ar-SA"/>
    </w:rPr>
  </w:style>
  <w:style w:type="paragraph" w:customStyle="1" w:styleId="81">
    <w:name w:val="提示"/>
    <w:basedOn w:val="1"/>
    <w:link w:val="80"/>
    <w:qFormat/>
    <w:uiPriority w:val="0"/>
    <w:pPr>
      <w:pBdr>
        <w:top w:val="dotted" w:color="auto" w:sz="4" w:space="1"/>
        <w:left w:val="dotted" w:color="auto" w:sz="4" w:space="4"/>
        <w:bottom w:val="dotted" w:color="auto" w:sz="4" w:space="1"/>
        <w:right w:val="dotted" w:color="auto" w:sz="4" w:space="4"/>
      </w:pBdr>
      <w:shd w:val="clear" w:color="auto" w:fill="D9D9D9"/>
      <w:spacing w:line="240" w:lineRule="exact"/>
      <w:ind w:firstLine="420"/>
    </w:pPr>
    <w:rPr>
      <w:rFonts w:ascii="Arial" w:hAnsi="Arial"/>
      <w:bCs/>
      <w:kern w:val="0"/>
      <w:sz w:val="18"/>
      <w:szCs w:val="18"/>
    </w:rPr>
  </w:style>
  <w:style w:type="character" w:customStyle="1" w:styleId="82">
    <w:name w:val="bf"/>
    <w:basedOn w:val="43"/>
    <w:qFormat/>
    <w:uiPriority w:val="0"/>
  </w:style>
  <w:style w:type="character" w:customStyle="1" w:styleId="83">
    <w:name w:val="页眉 Char"/>
    <w:link w:val="25"/>
    <w:qFormat/>
    <w:uiPriority w:val="0"/>
    <w:rPr>
      <w:rFonts w:eastAsia="宋体"/>
      <w:kern w:val="2"/>
      <w:sz w:val="18"/>
      <w:lang w:val="en-US" w:eastAsia="zh-CN" w:bidi="ar-SA"/>
    </w:rPr>
  </w:style>
  <w:style w:type="paragraph" w:customStyle="1" w:styleId="84">
    <w:name w:val="±í¸ñÎÄ±¾"/>
    <w:basedOn w:val="1"/>
    <w:qFormat/>
    <w:uiPriority w:val="0"/>
    <w:pPr>
      <w:widowControl/>
      <w:tabs>
        <w:tab w:val="decimal" w:pos="0"/>
      </w:tabs>
      <w:overflowPunct w:val="0"/>
      <w:autoSpaceDE w:val="0"/>
      <w:autoSpaceDN w:val="0"/>
      <w:adjustRightInd w:val="0"/>
      <w:ind w:firstLine="200" w:firstLineChars="200"/>
      <w:textAlignment w:val="baseline"/>
    </w:pPr>
    <w:rPr>
      <w:kern w:val="0"/>
    </w:rPr>
  </w:style>
  <w:style w:type="paragraph" w:customStyle="1" w:styleId="85">
    <w:name w:val="·ÖÏîÄ¿"/>
    <w:basedOn w:val="1"/>
    <w:qFormat/>
    <w:uiPriority w:val="0"/>
    <w:pPr>
      <w:widowControl/>
      <w:overflowPunct w:val="0"/>
      <w:autoSpaceDE w:val="0"/>
      <w:autoSpaceDN w:val="0"/>
      <w:adjustRightInd w:val="0"/>
      <w:spacing w:line="300" w:lineRule="auto"/>
      <w:ind w:firstLine="200" w:firstLineChars="200"/>
      <w:jc w:val="left"/>
      <w:textAlignment w:val="baseline"/>
    </w:pPr>
    <w:rPr>
      <w:rFonts w:ascii="宋体"/>
      <w:kern w:val="0"/>
    </w:rPr>
  </w:style>
  <w:style w:type="paragraph" w:customStyle="1" w:styleId="86">
    <w:name w:val="ÎÄµµ±êÌâ"/>
    <w:basedOn w:val="1"/>
    <w:qFormat/>
    <w:uiPriority w:val="0"/>
    <w:pPr>
      <w:widowControl/>
      <w:tabs>
        <w:tab w:val="left" w:pos="0"/>
      </w:tabs>
      <w:overflowPunct w:val="0"/>
      <w:autoSpaceDE w:val="0"/>
      <w:autoSpaceDN w:val="0"/>
      <w:adjustRightInd w:val="0"/>
      <w:spacing w:before="300" w:after="300"/>
      <w:ind w:firstLine="200" w:firstLineChars="200"/>
      <w:jc w:val="center"/>
      <w:textAlignment w:val="baseline"/>
    </w:pPr>
    <w:rPr>
      <w:rFonts w:ascii="Arial" w:hAnsi="Arial"/>
      <w:kern w:val="0"/>
      <w:sz w:val="30"/>
    </w:rPr>
  </w:style>
  <w:style w:type="paragraph" w:customStyle="1" w:styleId="8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8">
    <w:name w:val="È±Ê¡ÎÄ±¾"/>
    <w:basedOn w:val="1"/>
    <w:qFormat/>
    <w:uiPriority w:val="0"/>
    <w:pPr>
      <w:widowControl/>
      <w:overflowPunct w:val="0"/>
      <w:autoSpaceDE w:val="0"/>
      <w:autoSpaceDN w:val="0"/>
      <w:adjustRightInd w:val="0"/>
      <w:ind w:firstLine="200" w:firstLineChars="200"/>
      <w:jc w:val="left"/>
      <w:textAlignment w:val="baseline"/>
    </w:pPr>
    <w:rPr>
      <w:kern w:val="0"/>
    </w:rPr>
  </w:style>
  <w:style w:type="paragraph" w:customStyle="1" w:styleId="89">
    <w:name w:val="论文题目"/>
    <w:basedOn w:val="1"/>
    <w:qFormat/>
    <w:uiPriority w:val="0"/>
    <w:pPr>
      <w:ind w:firstLine="200" w:firstLineChars="200"/>
      <w:jc w:val="center"/>
    </w:pPr>
    <w:rPr>
      <w:rFonts w:ascii="黑体" w:hAnsi="宋体" w:eastAsia="黑体" w:cs="宋体"/>
      <w:sz w:val="44"/>
    </w:rPr>
  </w:style>
  <w:style w:type="paragraph" w:customStyle="1" w:styleId="90">
    <w:name w:val="源代码"/>
    <w:basedOn w:val="1"/>
    <w:qFormat/>
    <w:uiPriority w:val="0"/>
    <w:pPr>
      <w:widowControl/>
      <w:kinsoku w:val="0"/>
      <w:overflowPunct w:val="0"/>
      <w:autoSpaceDE w:val="0"/>
      <w:autoSpaceDN w:val="0"/>
      <w:adjustRightInd w:val="0"/>
      <w:snapToGrid w:val="0"/>
      <w:jc w:val="left"/>
    </w:pPr>
    <w:rPr>
      <w:rFonts w:ascii="Courier New" w:hAnsi="Courier New"/>
      <w:snapToGrid w:val="0"/>
      <w:kern w:val="0"/>
      <w:szCs w:val="24"/>
    </w:rPr>
  </w:style>
  <w:style w:type="paragraph" w:customStyle="1" w:styleId="91">
    <w:name w:val="TOC 标题1"/>
    <w:basedOn w:val="2"/>
    <w:next w:val="1"/>
    <w:qFormat/>
    <w:uiPriority w:val="39"/>
    <w:pPr>
      <w:keepNext/>
      <w:widowControl/>
      <w:numPr>
        <w:numId w:val="0"/>
      </w:numPr>
      <w:spacing w:before="480" w:after="0" w:line="276" w:lineRule="auto"/>
      <w:outlineLvl w:val="9"/>
    </w:pPr>
    <w:rPr>
      <w:rFonts w:ascii="Cambria" w:hAnsi="Cambria" w:eastAsia="宋体"/>
      <w:bCs/>
      <w:color w:val="365F91"/>
      <w:kern w:val="0"/>
      <w:sz w:val="28"/>
      <w:szCs w:val="28"/>
    </w:rPr>
  </w:style>
  <w:style w:type="paragraph" w:customStyle="1" w:styleId="92">
    <w:name w:val="p15"/>
    <w:basedOn w:val="1"/>
    <w:qFormat/>
    <w:uiPriority w:val="0"/>
    <w:pPr>
      <w:widowControl/>
      <w:ind w:firstLine="420"/>
    </w:pPr>
    <w:rPr>
      <w:kern w:val="0"/>
      <w:szCs w:val="24"/>
    </w:rPr>
  </w:style>
  <w:style w:type="paragraph" w:customStyle="1" w:styleId="93">
    <w:name w:val="¶ÎÂä1"/>
    <w:basedOn w:val="1"/>
    <w:qFormat/>
    <w:uiPriority w:val="0"/>
    <w:pPr>
      <w:widowControl/>
      <w:overflowPunct w:val="0"/>
      <w:autoSpaceDE w:val="0"/>
      <w:autoSpaceDN w:val="0"/>
      <w:adjustRightInd w:val="0"/>
      <w:spacing w:before="105"/>
      <w:ind w:firstLine="200" w:firstLineChars="200"/>
      <w:textAlignment w:val="baseline"/>
    </w:pPr>
    <w:rPr>
      <w:rFonts w:ascii="宋体"/>
      <w:kern w:val="0"/>
    </w:rPr>
  </w:style>
  <w:style w:type="paragraph" w:customStyle="1" w:styleId="94">
    <w:name w:val="灯泡注释(打印无效)"/>
    <w:basedOn w:val="4"/>
    <w:qFormat/>
    <w:uiPriority w:val="0"/>
    <w:pPr>
      <w:snapToGrid w:val="0"/>
      <w:ind w:firstLine="0" w:firstLineChars="0"/>
    </w:pPr>
    <w:rPr>
      <w:i/>
      <w:vanish/>
      <w:color w:val="FF0000"/>
      <w:sz w:val="21"/>
      <w:szCs w:val="21"/>
    </w:rPr>
  </w:style>
  <w:style w:type="paragraph" w:customStyle="1" w:styleId="95">
    <w:name w:val="·âÃæÎÄµµ±êÌâ"/>
    <w:basedOn w:val="1"/>
    <w:qFormat/>
    <w:uiPriority w:val="0"/>
    <w:pPr>
      <w:widowControl/>
      <w:overflowPunct w:val="0"/>
      <w:autoSpaceDE w:val="0"/>
      <w:autoSpaceDN w:val="0"/>
      <w:adjustRightInd w:val="0"/>
      <w:spacing w:line="300" w:lineRule="auto"/>
      <w:ind w:firstLine="200" w:firstLineChars="200"/>
      <w:jc w:val="center"/>
      <w:textAlignment w:val="baseline"/>
    </w:pPr>
    <w:rPr>
      <w:rFonts w:ascii="Arial" w:hAnsi="Arial"/>
      <w:b/>
      <w:kern w:val="0"/>
      <w:sz w:val="56"/>
    </w:rPr>
  </w:style>
  <w:style w:type="paragraph" w:customStyle="1" w:styleId="96">
    <w:name w:val="图题"/>
    <w:basedOn w:val="1"/>
    <w:qFormat/>
    <w:uiPriority w:val="0"/>
    <w:pPr>
      <w:adjustRightInd w:val="0"/>
      <w:spacing w:before="40" w:after="80"/>
      <w:jc w:val="center"/>
      <w:textAlignment w:val="baseline"/>
    </w:pPr>
    <w:rPr>
      <w:rFonts w:ascii="Arial" w:hAnsi="Arial" w:eastAsia="黑体" w:cs="宋体"/>
      <w:kern w:val="21"/>
      <w:sz w:val="18"/>
      <w:szCs w:val="18"/>
    </w:rPr>
  </w:style>
  <w:style w:type="paragraph" w:customStyle="1" w:styleId="97">
    <w:name w:val="批注主题1"/>
    <w:basedOn w:val="15"/>
    <w:next w:val="15"/>
    <w:semiHidden/>
    <w:qFormat/>
    <w:uiPriority w:val="0"/>
    <w:rPr>
      <w:b/>
      <w:bCs/>
    </w:rPr>
  </w:style>
  <w:style w:type="paragraph" w:customStyle="1" w:styleId="98">
    <w:name w:val="ÕýÎÄÊ×ÐÐËõ½ø"/>
    <w:basedOn w:val="1"/>
    <w:qFormat/>
    <w:uiPriority w:val="0"/>
    <w:pPr>
      <w:widowControl/>
      <w:overflowPunct w:val="0"/>
      <w:autoSpaceDE w:val="0"/>
      <w:autoSpaceDN w:val="0"/>
      <w:adjustRightInd w:val="0"/>
      <w:spacing w:line="300" w:lineRule="auto"/>
      <w:ind w:firstLine="425" w:firstLineChars="200"/>
      <w:textAlignment w:val="baseline"/>
    </w:pPr>
    <w:rPr>
      <w:kern w:val="0"/>
    </w:rPr>
  </w:style>
  <w:style w:type="paragraph" w:customStyle="1" w:styleId="99">
    <w:name w:val="¹Ø¼ü´Ê"/>
    <w:basedOn w:val="1"/>
    <w:qFormat/>
    <w:uiPriority w:val="0"/>
    <w:pPr>
      <w:widowControl/>
      <w:tabs>
        <w:tab w:val="left" w:pos="907"/>
      </w:tabs>
      <w:overflowPunct w:val="0"/>
      <w:autoSpaceDE w:val="0"/>
      <w:autoSpaceDN w:val="0"/>
      <w:adjustRightInd w:val="0"/>
      <w:spacing w:line="300" w:lineRule="auto"/>
      <w:ind w:left="879" w:hanging="879" w:firstLineChars="200"/>
      <w:textAlignment w:val="baseline"/>
    </w:pPr>
    <w:rPr>
      <w:kern w:val="0"/>
    </w:rPr>
  </w:style>
  <w:style w:type="paragraph" w:customStyle="1" w:styleId="100">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cs="Verdana"/>
      <w:kern w:val="0"/>
      <w:sz w:val="20"/>
      <w:lang w:eastAsia="en-US"/>
    </w:rPr>
  </w:style>
  <w:style w:type="paragraph" w:customStyle="1" w:styleId="101">
    <w:name w:val="Ä¿Â¼2"/>
    <w:basedOn w:val="1"/>
    <w:qFormat/>
    <w:uiPriority w:val="0"/>
    <w:pPr>
      <w:widowControl/>
      <w:overflowPunct w:val="0"/>
      <w:autoSpaceDE w:val="0"/>
      <w:autoSpaceDN w:val="0"/>
      <w:adjustRightInd w:val="0"/>
      <w:ind w:left="473" w:firstLine="200" w:firstLineChars="200"/>
      <w:jc w:val="left"/>
      <w:textAlignment w:val="baseline"/>
    </w:pPr>
    <w:rPr>
      <w:kern w:val="0"/>
    </w:rPr>
  </w:style>
  <w:style w:type="paragraph" w:customStyle="1" w:styleId="102">
    <w:name w:val="p17"/>
    <w:basedOn w:val="1"/>
    <w:qFormat/>
    <w:uiPriority w:val="0"/>
    <w:pPr>
      <w:widowControl/>
      <w:ind w:firstLine="420"/>
    </w:pPr>
    <w:rPr>
      <w:kern w:val="0"/>
      <w:szCs w:val="24"/>
    </w:rPr>
  </w:style>
  <w:style w:type="paragraph" w:customStyle="1" w:styleId="103">
    <w:name w:val="Default Text"/>
    <w:basedOn w:val="1"/>
    <w:qFormat/>
    <w:uiPriority w:val="0"/>
    <w:pPr>
      <w:widowControl/>
      <w:overflowPunct w:val="0"/>
      <w:autoSpaceDE w:val="0"/>
      <w:autoSpaceDN w:val="0"/>
      <w:adjustRightInd w:val="0"/>
      <w:ind w:firstLine="200" w:firstLineChars="200"/>
      <w:jc w:val="left"/>
      <w:textAlignment w:val="baseline"/>
    </w:pPr>
    <w:rPr>
      <w:kern w:val="0"/>
    </w:rPr>
  </w:style>
  <w:style w:type="paragraph" w:customStyle="1" w:styleId="104">
    <w:name w:val="1.1.1"/>
    <w:basedOn w:val="5"/>
    <w:qFormat/>
    <w:uiPriority w:val="0"/>
    <w:pPr>
      <w:numPr>
        <w:ilvl w:val="0"/>
        <w:numId w:val="0"/>
      </w:numPr>
      <w:tabs>
        <w:tab w:val="left" w:pos="1440"/>
      </w:tabs>
      <w:ind w:left="720" w:hanging="1440"/>
    </w:pPr>
    <w:rPr>
      <w:b/>
    </w:rPr>
  </w:style>
  <w:style w:type="paragraph" w:customStyle="1" w:styleId="105">
    <w:name w:val="p0"/>
    <w:basedOn w:val="1"/>
    <w:qFormat/>
    <w:uiPriority w:val="0"/>
    <w:pPr>
      <w:widowControl/>
    </w:pPr>
    <w:rPr>
      <w:kern w:val="0"/>
      <w:szCs w:val="24"/>
    </w:rPr>
  </w:style>
  <w:style w:type="paragraph" w:customStyle="1" w:styleId="106">
    <w:name w:val="无间隔1"/>
    <w:qFormat/>
    <w:uiPriority w:val="1"/>
    <w:pPr>
      <w:overflowPunct w:val="0"/>
      <w:autoSpaceDE w:val="0"/>
      <w:autoSpaceDN w:val="0"/>
      <w:adjustRightInd w:val="0"/>
      <w:ind w:firstLine="200" w:firstLineChars="200"/>
      <w:jc w:val="both"/>
      <w:textAlignment w:val="baseline"/>
    </w:pPr>
    <w:rPr>
      <w:rFonts w:ascii="Times New Roman" w:hAnsi="Times New Roman" w:eastAsia="宋体" w:cs="Times New Roman"/>
      <w:sz w:val="24"/>
      <w:lang w:val="en-US" w:eastAsia="zh-CN" w:bidi="ar-SA"/>
    </w:rPr>
  </w:style>
  <w:style w:type="paragraph" w:customStyle="1" w:styleId="107">
    <w:name w:val="±íºÅ"/>
    <w:basedOn w:val="1"/>
    <w:qFormat/>
    <w:uiPriority w:val="0"/>
    <w:pPr>
      <w:widowControl/>
      <w:overflowPunct w:val="0"/>
      <w:autoSpaceDE w:val="0"/>
      <w:autoSpaceDN w:val="0"/>
      <w:adjustRightInd w:val="0"/>
      <w:spacing w:before="210"/>
      <w:ind w:firstLine="200" w:firstLineChars="200"/>
      <w:jc w:val="center"/>
      <w:textAlignment w:val="baseline"/>
    </w:pPr>
    <w:rPr>
      <w:rFonts w:ascii="宋体"/>
      <w:kern w:val="0"/>
    </w:rPr>
  </w:style>
  <w:style w:type="paragraph" w:customStyle="1" w:styleId="108">
    <w:name w:val="Ä¿Â¼1"/>
    <w:basedOn w:val="1"/>
    <w:qFormat/>
    <w:uiPriority w:val="0"/>
    <w:pPr>
      <w:keepNext/>
      <w:widowControl/>
      <w:overflowPunct w:val="0"/>
      <w:autoSpaceDE w:val="0"/>
      <w:autoSpaceDN w:val="0"/>
      <w:adjustRightInd w:val="0"/>
      <w:ind w:left="113" w:firstLine="200" w:firstLineChars="200"/>
      <w:jc w:val="left"/>
      <w:textAlignment w:val="baseline"/>
    </w:pPr>
    <w:rPr>
      <w:kern w:val="0"/>
    </w:rPr>
  </w:style>
  <w:style w:type="paragraph" w:customStyle="1" w:styleId="109">
    <w:name w:val="缺省文本"/>
    <w:basedOn w:val="1"/>
    <w:qFormat/>
    <w:uiPriority w:val="0"/>
    <w:pPr>
      <w:autoSpaceDE w:val="0"/>
      <w:autoSpaceDN w:val="0"/>
      <w:adjustRightInd w:val="0"/>
      <w:ind w:firstLine="200" w:firstLineChars="200"/>
      <w:jc w:val="left"/>
    </w:pPr>
    <w:rPr>
      <w:kern w:val="0"/>
      <w:szCs w:val="24"/>
    </w:rPr>
  </w:style>
  <w:style w:type="paragraph" w:customStyle="1" w:styleId="110">
    <w:name w:val="Table Text"/>
    <w:basedOn w:val="1"/>
    <w:qFormat/>
    <w:uiPriority w:val="0"/>
    <w:pPr>
      <w:widowControl/>
      <w:overflowPunct w:val="0"/>
      <w:autoSpaceDE w:val="0"/>
      <w:autoSpaceDN w:val="0"/>
      <w:adjustRightInd w:val="0"/>
      <w:ind w:firstLine="200" w:firstLineChars="200"/>
      <w:jc w:val="left"/>
      <w:textAlignment w:val="baseline"/>
    </w:pPr>
    <w:rPr>
      <w:kern w:val="0"/>
    </w:rPr>
  </w:style>
  <w:style w:type="paragraph" w:customStyle="1" w:styleId="111">
    <w:name w:val="关键词"/>
    <w:basedOn w:val="1"/>
    <w:qFormat/>
    <w:uiPriority w:val="0"/>
    <w:pPr>
      <w:spacing w:line="300" w:lineRule="auto"/>
      <w:ind w:firstLine="200" w:firstLineChars="200"/>
    </w:pPr>
    <w:rPr>
      <w:rFonts w:cs="宋体"/>
      <w:szCs w:val="24"/>
    </w:rPr>
  </w:style>
  <w:style w:type="paragraph" w:customStyle="1" w:styleId="112">
    <w:name w:val="Ä¿Â¼3"/>
    <w:basedOn w:val="1"/>
    <w:qFormat/>
    <w:uiPriority w:val="0"/>
    <w:pPr>
      <w:widowControl/>
      <w:overflowPunct w:val="0"/>
      <w:autoSpaceDE w:val="0"/>
      <w:autoSpaceDN w:val="0"/>
      <w:adjustRightInd w:val="0"/>
      <w:ind w:left="833" w:firstLine="200" w:firstLineChars="200"/>
      <w:jc w:val="left"/>
      <w:textAlignment w:val="baseline"/>
    </w:pPr>
    <w:rPr>
      <w:kern w:val="0"/>
    </w:rPr>
  </w:style>
  <w:style w:type="paragraph" w:customStyle="1" w:styleId="113">
    <w:name w:val="批注框文本1"/>
    <w:basedOn w:val="1"/>
    <w:semiHidden/>
    <w:qFormat/>
    <w:uiPriority w:val="0"/>
    <w:rPr>
      <w:sz w:val="18"/>
      <w:szCs w:val="18"/>
    </w:rPr>
  </w:style>
  <w:style w:type="paragraph" w:customStyle="1" w:styleId="114">
    <w:name w:val="ÐÞ¶©¼ÇÂ¼"/>
    <w:basedOn w:val="1"/>
    <w:qFormat/>
    <w:uiPriority w:val="0"/>
    <w:pPr>
      <w:pageBreakBefore/>
      <w:widowControl/>
      <w:overflowPunct w:val="0"/>
      <w:autoSpaceDE w:val="0"/>
      <w:autoSpaceDN w:val="0"/>
      <w:adjustRightInd w:val="0"/>
      <w:spacing w:before="300" w:after="150" w:line="300" w:lineRule="auto"/>
      <w:ind w:firstLine="200" w:firstLineChars="200"/>
      <w:jc w:val="center"/>
      <w:textAlignment w:val="baseline"/>
    </w:pPr>
    <w:rPr>
      <w:rFonts w:ascii="黑体" w:eastAsia="黑体"/>
      <w:kern w:val="0"/>
      <w:sz w:val="30"/>
    </w:rPr>
  </w:style>
  <w:style w:type="paragraph" w:customStyle="1" w:styleId="115">
    <w:name w:val="Ä¿Â¼"/>
    <w:basedOn w:val="1"/>
    <w:qFormat/>
    <w:uiPriority w:val="0"/>
    <w:pPr>
      <w:pageBreakBefore/>
      <w:widowControl/>
      <w:overflowPunct w:val="0"/>
      <w:autoSpaceDE w:val="0"/>
      <w:autoSpaceDN w:val="0"/>
      <w:adjustRightInd w:val="0"/>
      <w:spacing w:before="300" w:after="150" w:line="300" w:lineRule="auto"/>
      <w:ind w:firstLine="200" w:firstLineChars="200"/>
      <w:jc w:val="center"/>
      <w:textAlignment w:val="baseline"/>
    </w:pPr>
    <w:rPr>
      <w:rFonts w:ascii="黑体" w:eastAsia="黑体"/>
      <w:kern w:val="0"/>
      <w:sz w:val="30"/>
    </w:rPr>
  </w:style>
  <w:style w:type="paragraph" w:customStyle="1" w:styleId="116">
    <w:name w:val="章标题(不加入目录内)"/>
    <w:basedOn w:val="35"/>
    <w:qFormat/>
    <w:uiPriority w:val="0"/>
    <w:pPr>
      <w:outlineLvl w:val="9"/>
    </w:pPr>
  </w:style>
  <w:style w:type="paragraph" w:customStyle="1" w:styleId="117">
    <w:name w:val="pic-info"/>
    <w:basedOn w:val="1"/>
    <w:qFormat/>
    <w:uiPriority w:val="0"/>
    <w:pPr>
      <w:widowControl/>
      <w:spacing w:before="100" w:beforeAutospacing="1" w:after="100" w:afterAutospacing="1"/>
      <w:ind w:firstLine="200" w:firstLineChars="200"/>
      <w:jc w:val="left"/>
    </w:pPr>
    <w:rPr>
      <w:rFonts w:ascii="宋体" w:hAnsi="宋体" w:cs="宋体"/>
      <w:kern w:val="0"/>
      <w:szCs w:val="24"/>
    </w:rPr>
  </w:style>
  <w:style w:type="paragraph" w:customStyle="1" w:styleId="118">
    <w:name w:val="Char Char Char Char"/>
    <w:basedOn w:val="1"/>
    <w:qFormat/>
    <w:uiPriority w:val="0"/>
    <w:rPr>
      <w:rFonts w:ascii="Tahoma" w:hAnsi="Tahoma"/>
    </w:rPr>
  </w:style>
  <w:style w:type="paragraph" w:customStyle="1" w:styleId="119">
    <w:name w:val="Ä¿Â¼4"/>
    <w:basedOn w:val="1"/>
    <w:qFormat/>
    <w:uiPriority w:val="0"/>
    <w:pPr>
      <w:widowControl/>
      <w:overflowPunct w:val="0"/>
      <w:autoSpaceDE w:val="0"/>
      <w:autoSpaceDN w:val="0"/>
      <w:adjustRightInd w:val="0"/>
      <w:ind w:left="1193" w:firstLine="200" w:firstLineChars="200"/>
      <w:jc w:val="left"/>
      <w:textAlignment w:val="baseline"/>
    </w:pPr>
    <w:rPr>
      <w:rFonts w:ascii="宋体"/>
      <w:kern w:val="0"/>
    </w:rPr>
  </w:style>
  <w:style w:type="paragraph" w:customStyle="1" w:styleId="120">
    <w:name w:val="Char Char Char Char Char Char Char Char Char Char Char Char Char"/>
    <w:basedOn w:val="1"/>
    <w:qFormat/>
    <w:uiPriority w:val="0"/>
    <w:rPr>
      <w:sz w:val="21"/>
      <w:szCs w:val="24"/>
    </w:rPr>
  </w:style>
  <w:style w:type="paragraph" w:customStyle="1" w:styleId="121">
    <w:name w:val="毕业设计论文"/>
    <w:basedOn w:val="1"/>
    <w:qFormat/>
    <w:uiPriority w:val="0"/>
    <w:pPr>
      <w:ind w:firstLine="200" w:firstLineChars="200"/>
      <w:jc w:val="center"/>
    </w:pPr>
    <w:rPr>
      <w:rFonts w:eastAsia="华文新魏" w:cs="宋体"/>
      <w:b/>
      <w:sz w:val="72"/>
      <w:szCs w:val="72"/>
    </w:rPr>
  </w:style>
  <w:style w:type="paragraph" w:customStyle="1" w:styleId="122">
    <w:name w:val="p16"/>
    <w:basedOn w:val="1"/>
    <w:qFormat/>
    <w:uiPriority w:val="0"/>
    <w:pPr>
      <w:widowControl/>
      <w:ind w:firstLine="420"/>
    </w:pPr>
    <w:rPr>
      <w:kern w:val="0"/>
      <w:szCs w:val="24"/>
    </w:rPr>
  </w:style>
  <w:style w:type="paragraph" w:customStyle="1" w:styleId="123">
    <w:name w:val="图"/>
    <w:basedOn w:val="1"/>
    <w:qFormat/>
    <w:uiPriority w:val="0"/>
    <w:pPr>
      <w:jc w:val="center"/>
    </w:pPr>
    <w:rPr>
      <w:sz w:val="21"/>
      <w:szCs w:val="24"/>
    </w:rPr>
  </w:style>
  <w:style w:type="paragraph" w:customStyle="1" w:styleId="124">
    <w:name w:val="·âÃæ±í¸ñÎÄ±¾"/>
    <w:basedOn w:val="1"/>
    <w:qFormat/>
    <w:uiPriority w:val="0"/>
    <w:pPr>
      <w:widowControl/>
      <w:overflowPunct w:val="0"/>
      <w:autoSpaceDE w:val="0"/>
      <w:autoSpaceDN w:val="0"/>
      <w:adjustRightInd w:val="0"/>
      <w:ind w:firstLine="200" w:firstLineChars="200"/>
      <w:jc w:val="center"/>
      <w:textAlignment w:val="baseline"/>
    </w:pPr>
    <w:rPr>
      <w:b/>
      <w:kern w:val="0"/>
    </w:rPr>
  </w:style>
  <w:style w:type="paragraph" w:customStyle="1" w:styleId="125">
    <w:name w:val="ÕªÒª"/>
    <w:basedOn w:val="1"/>
    <w:qFormat/>
    <w:uiPriority w:val="0"/>
    <w:pPr>
      <w:widowControl/>
      <w:tabs>
        <w:tab w:val="left" w:pos="907"/>
      </w:tabs>
      <w:overflowPunct w:val="0"/>
      <w:autoSpaceDE w:val="0"/>
      <w:autoSpaceDN w:val="0"/>
      <w:adjustRightInd w:val="0"/>
      <w:spacing w:line="300" w:lineRule="auto"/>
      <w:ind w:left="879" w:hanging="879" w:firstLineChars="200"/>
      <w:textAlignment w:val="baseline"/>
    </w:pPr>
    <w:rPr>
      <w:kern w:val="0"/>
    </w:rPr>
  </w:style>
  <w:style w:type="paragraph" w:customStyle="1" w:styleId="126">
    <w:name w:val="Ä¿Â¼Ò³±àºÅÎÄ±¾ÑùÊ½"/>
    <w:basedOn w:val="1"/>
    <w:qFormat/>
    <w:uiPriority w:val="0"/>
    <w:pPr>
      <w:widowControl/>
      <w:overflowPunct w:val="0"/>
      <w:autoSpaceDE w:val="0"/>
      <w:autoSpaceDN w:val="0"/>
      <w:adjustRightInd w:val="0"/>
      <w:ind w:firstLine="200" w:firstLineChars="200"/>
      <w:jc w:val="right"/>
      <w:textAlignment w:val="baseline"/>
    </w:pPr>
    <w:rPr>
      <w:kern w:val="0"/>
    </w:rPr>
  </w:style>
  <w:style w:type="paragraph" w:customStyle="1" w:styleId="127">
    <w:name w:val="Í¼ºÅ"/>
    <w:basedOn w:val="1"/>
    <w:qFormat/>
    <w:uiPriority w:val="0"/>
    <w:pPr>
      <w:widowControl/>
      <w:overflowPunct w:val="0"/>
      <w:autoSpaceDE w:val="0"/>
      <w:autoSpaceDN w:val="0"/>
      <w:adjustRightInd w:val="0"/>
      <w:spacing w:after="210"/>
      <w:ind w:firstLine="200" w:firstLineChars="200"/>
      <w:jc w:val="center"/>
      <w:textAlignment w:val="baseline"/>
    </w:pPr>
    <w:rPr>
      <w:rFonts w:ascii="宋体"/>
      <w:kern w:val="0"/>
    </w:rPr>
  </w:style>
  <w:style w:type="paragraph" w:customStyle="1" w:styleId="128">
    <w:name w:val="ordinary-output"/>
    <w:basedOn w:val="1"/>
    <w:qFormat/>
    <w:uiPriority w:val="0"/>
    <w:pPr>
      <w:widowControl/>
      <w:spacing w:before="100" w:beforeAutospacing="1" w:after="100" w:afterAutospacing="1"/>
      <w:jc w:val="left"/>
    </w:pPr>
    <w:rPr>
      <w:rFonts w:ascii="宋体" w:hAnsi="宋体" w:cs="宋体"/>
      <w:kern w:val="0"/>
      <w:szCs w:val="24"/>
    </w:rPr>
  </w:style>
  <w:style w:type="table" w:customStyle="1" w:styleId="129">
    <w:name w:val="浅色列表 - 强调文字颜色 11"/>
    <w:basedOn w:val="37"/>
    <w:qFormat/>
    <w:uiPriority w:val="61"/>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130">
    <w:name w:val="中等深浅底纹 2 - 强调文字颜色 11"/>
    <w:basedOn w:val="40"/>
    <w:qFormat/>
    <w:uiPriority w:val="64"/>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l2br w:val="nil"/>
          <w:tr2bl w:val="nil"/>
        </w:tcBorders>
        <w:shd w:val="clear" w:color="auto" w:fill="4F81BD"/>
      </w:tcPr>
    </w:tblStylePr>
    <w:tblStylePr w:type="lastRow">
      <w:pPr>
        <w:spacing w:before="0" w:after="0" w:line="240" w:lineRule="auto"/>
      </w:pPr>
      <w:rPr>
        <w:b/>
        <w:bCs/>
        <w:color w:val="auto"/>
      </w:r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cPr>
        <w:tcBorders>
          <w:top w:val="nil"/>
          <w:left w:val="nil"/>
          <w:bottom w:val="single" w:color="auto" w:sz="18" w:space="0"/>
          <w:right w:val="nil"/>
          <w:insideH w:val="nil"/>
          <w:insideV w:val="nil"/>
          <w:tl2br w:val="nil"/>
          <w:tr2bl w:val="nil"/>
        </w:tcBorders>
        <w:shd w:val="clear" w:color="auto" w:fill="4F81BD"/>
      </w:tcPr>
    </w:tblStylePr>
    <w:tblStylePr w:type="lastCol">
      <w:rPr>
        <w:b/>
        <w:bCs/>
        <w:color w:val="FFFFFF"/>
      </w:rPr>
      <w:tcPr>
        <w:tcBorders>
          <w:top w:val="nil"/>
          <w:left w:val="nil"/>
          <w:bottom w:val="nil"/>
          <w:right w:val="nil"/>
          <w:insideH w:val="nil"/>
          <w:insideV w:val="nil"/>
          <w:tl2br w:val="nil"/>
          <w:tr2bl w:val="nil"/>
        </w:tcBorders>
        <w:shd w:val="clear" w:color="auto" w:fill="4F81BD"/>
      </w:tcPr>
    </w:tblStylePr>
    <w:tblStylePr w:type="band1Vert">
      <w:tcPr>
        <w:tcBorders>
          <w:top w:val="nil"/>
          <w:left w:val="nil"/>
          <w:bottom w:val="nil"/>
          <w:right w:val="nil"/>
          <w:insideH w:val="nil"/>
          <w:insideV w:val="nil"/>
          <w:tl2br w:val="nil"/>
          <w:tr2bl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l2br w:val="nil"/>
          <w:tr2bl w:val="nil"/>
        </w:tcBorders>
      </w:tcPr>
    </w:tblStylePr>
    <w:tblStylePr w:type="nwCell">
      <w:rPr>
        <w:color w:val="FFFFFF"/>
      </w:rPr>
      <w:tcPr>
        <w:tcBorders>
          <w:top w:val="single" w:color="auto" w:sz="18" w:space="0"/>
          <w:left w:val="nil"/>
          <w:bottom w:val="single" w:color="auto" w:sz="18" w:space="0"/>
          <w:right w:val="nil"/>
          <w:insideH w:val="nil"/>
          <w:insideV w:val="nil"/>
          <w:tl2br w:val="nil"/>
          <w:tr2bl w:val="nil"/>
        </w:tcBorders>
      </w:tcPr>
    </w:tblStylePr>
  </w:style>
  <w:style w:type="table" w:customStyle="1" w:styleId="131">
    <w:name w:val="中等深浅网格 31"/>
    <w:basedOn w:val="3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C0C0C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cPr>
        <w:tcBorders>
          <w:top w:val="nil"/>
          <w:left w:val="single" w:color="FFFFFF" w:sz="8" w:space="0"/>
          <w:bottom w:val="nil"/>
          <w:right w:val="single" w:color="FFFFFF" w:sz="24" w:space="0"/>
          <w:insideH w:val="nil"/>
          <w:insideV w:val="nil"/>
          <w:tl2br w:val="nil"/>
          <w:tr2bl w:val="nil"/>
        </w:tcBorders>
        <w:shd w:val="clear" w:color="auto" w:fill="000000"/>
      </w:tcPr>
    </w:tblStylePr>
    <w:tblStylePr w:type="lastCol">
      <w:rPr>
        <w:b/>
        <w:bCs/>
        <w:i w:val="0"/>
        <w:iCs w:val="0"/>
        <w:color w:val="FFFFFF"/>
      </w:rPr>
      <w:tcPr>
        <w:tcBorders>
          <w:top w:val="nil"/>
          <w:left w:val="single" w:color="FFFFFF" w:sz="24" w:space="0"/>
          <w:bottom w:val="nil"/>
          <w:right w:val="nil"/>
          <w:insideH w:val="nil"/>
          <w:insideV w:val="nil"/>
          <w:tl2br w:val="nil"/>
          <w:tr2bl w:val="nil"/>
        </w:tcBorders>
        <w:shd w:val="clear" w:color="auto" w:fill="000000"/>
      </w:tcPr>
    </w:tblStylePr>
    <w:tblStylePr w:type="band1Vert">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80808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808080"/>
      </w:tcPr>
    </w:tblStylePr>
  </w:style>
  <w:style w:type="table" w:customStyle="1" w:styleId="132">
    <w:name w:val="浅色网格 - 强调文字颜色 11"/>
    <w:basedOn w:val="37"/>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0" w:after="0" w:line="240" w:lineRule="auto"/>
      </w:pPr>
      <w:rPr>
        <w:rFonts w:eastAsia="New York" w:cs="Times New Roman"/>
        <w:b/>
        <w:bCs/>
      </w:r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0" w:after="0" w:line="240" w:lineRule="auto"/>
      </w:pPr>
      <w:rPr>
        <w:rFonts w:eastAsia="New York"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eastAsia="New York" w:cs="Times New Roman"/>
        <w:b/>
        <w:bCs/>
      </w:rPr>
    </w:tblStylePr>
    <w:tblStylePr w:type="lastCol">
      <w:rPr>
        <w:rFonts w:eastAsia="New York"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paragraph" w:customStyle="1" w:styleId="133">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26700;&#38754;\&#25688;&#35201;&#12289;&#30446;&#24405;&#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3CAF1-6AC1-4C73-AE08-74D8A97169E3}">
  <ds:schemaRefs/>
</ds:datastoreItem>
</file>

<file path=docProps/app.xml><?xml version="1.0" encoding="utf-8"?>
<Properties xmlns="http://schemas.openxmlformats.org/officeDocument/2006/extended-properties" xmlns:vt="http://schemas.openxmlformats.org/officeDocument/2006/docPropsVTypes">
  <Template>摘要、目录模板</Template>
  <Company>hitwx</Company>
  <Pages>15</Pages>
  <Words>501</Words>
  <Characters>2857</Characters>
  <Lines>23</Lines>
  <Paragraphs>6</Paragraphs>
  <TotalTime>4</TotalTime>
  <ScaleCrop>false</ScaleCrop>
  <LinksUpToDate>false</LinksUpToDate>
  <CharactersWithSpaces>3352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2017-07-26T07:29:00Z</dcterms:created>
  <dc:creator>acer</dc:creator>
  <cp:lastModifiedBy>邹凤萍</cp:lastModifiedBy>
  <cp:lastPrinted>2019-11-02T10:33:00Z</cp:lastPrinted>
  <dcterms:modified xsi:type="dcterms:W3CDTF">2020-10-30T03:04:06Z</dcterms:modified>
  <dc:title>哈尔滨工业大学硕士毕业论文模板</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2052-11.1.0.9584</vt:lpwstr>
  </property>
  <property fmtid="{D5CDD505-2E9C-101B-9397-08002B2CF9AE}" pid="4" name="MTEquationNumber2">
    <vt:lpwstr>(#S1.#E1)</vt:lpwstr>
  </property>
  <property fmtid="{D5CDD505-2E9C-101B-9397-08002B2CF9AE}" pid="5" name="MTEqnNumsOnRight">
    <vt:bool>false</vt:bool>
  </property>
</Properties>
</file>