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720" w:lineRule="auto"/>
        <w:jc w:val="center"/>
        <w:rPr>
          <w:rFonts w:cs="Times New Roman"/>
          <w:b/>
          <w:color w:val="00B0F0"/>
          <w:sz w:val="72"/>
        </w:rPr>
      </w:pPr>
      <w:r>
        <w:rPr>
          <w:rFonts w:cs="Times New Roman"/>
          <w:b/>
          <w:color w:val="00B0F0"/>
          <w:sz w:val="72"/>
        </w:rPr>
        <w:t>INSTRUCTION</w:t>
      </w:r>
      <w:r>
        <w:rPr>
          <w:rFonts w:hint="eastAsia" w:cs="Times New Roman"/>
          <w:b/>
          <w:color w:val="00B0F0"/>
          <w:sz w:val="72"/>
        </w:rPr>
        <w:t xml:space="preserve"> </w:t>
      </w:r>
      <w:r>
        <w:rPr>
          <w:rFonts w:cs="Times New Roman"/>
          <w:b/>
          <w:color w:val="00B0F0"/>
          <w:sz w:val="72"/>
        </w:rPr>
        <w:t>MANUAL</w:t>
      </w:r>
    </w:p>
    <w:p>
      <w:pPr>
        <w:spacing w:before="156" w:after="156" w:line="720" w:lineRule="auto"/>
        <w:jc w:val="right"/>
        <w:rPr>
          <w:rFonts w:hint="eastAsia" w:cs="Times New Roman"/>
          <w:b/>
          <w:sz w:val="40"/>
        </w:rPr>
      </w:pPr>
      <w:r>
        <w:rPr>
          <w:rFonts w:hint="eastAsia" w:cs="Times New Roman"/>
          <w:b/>
          <w:sz w:val="40"/>
          <w:lang w:val="en-US" w:eastAsia="zh-CN"/>
        </w:rPr>
        <w:t>Explosion-proof methane sensor</w:t>
      </w:r>
    </w:p>
    <w:p>
      <w:pPr>
        <w:spacing w:before="156" w:after="156" w:line="720" w:lineRule="auto"/>
        <w:jc w:val="right"/>
        <w:rPr>
          <w:b/>
          <w:bCs/>
          <w:sz w:val="44"/>
          <w:szCs w:val="44"/>
          <w:vertAlign w:val="subscript"/>
        </w:rPr>
      </w:pPr>
      <w:r>
        <w:rPr>
          <w:rFonts w:cs="Times New Roman"/>
          <w:b/>
          <w:sz w:val="40"/>
        </w:rPr>
        <w:t>JXBS-</w:t>
      </w:r>
      <w:r>
        <w:rPr>
          <w:rFonts w:hint="eastAsia" w:cs="Times New Roman"/>
          <w:b/>
          <w:sz w:val="40"/>
          <w:lang w:val="en-US" w:eastAsia="zh-CN"/>
        </w:rPr>
        <w:t>4001</w:t>
      </w:r>
      <w:r>
        <w:rPr>
          <w:rFonts w:cs="Times New Roman"/>
          <w:b/>
          <w:sz w:val="40"/>
        </w:rPr>
        <w:t>-</w:t>
      </w:r>
      <w:r>
        <w:rPr>
          <w:b/>
          <w:bCs/>
          <w:sz w:val="44"/>
          <w:szCs w:val="44"/>
        </w:rPr>
        <w:t>CH</w:t>
      </w:r>
      <w:r>
        <w:rPr>
          <w:b/>
          <w:bCs/>
          <w:sz w:val="44"/>
          <w:szCs w:val="44"/>
          <w:vertAlign w:val="subscript"/>
        </w:rPr>
        <w:t>4</w:t>
      </w:r>
    </w:p>
    <w:p>
      <w:pPr>
        <w:spacing w:before="156" w:after="156" w:line="720" w:lineRule="auto"/>
        <w:jc w:val="right"/>
        <w:rPr>
          <w:rFonts w:hint="eastAsia" w:eastAsia="微软雅黑" w:cs="Times New Roman"/>
          <w:b/>
          <w:sz w:val="40"/>
          <w:lang w:eastAsia="zh-CN"/>
        </w:rPr>
      </w:pPr>
      <w:r>
        <w:rPr>
          <w:rFonts w:cs="Times New Roman"/>
          <w:b/>
          <w:sz w:val="40"/>
        </w:rPr>
        <w:t>VER1.</w:t>
      </w:r>
      <w:r>
        <w:rPr>
          <w:rFonts w:hint="eastAsia" w:cs="Times New Roman"/>
          <w:b/>
          <w:sz w:val="40"/>
          <w:lang w:val="en-US" w:eastAsia="zh-CN"/>
        </w:rPr>
        <w:t>0</w:t>
      </w:r>
    </w:p>
    <w:p>
      <w:pPr>
        <w:spacing w:before="156" w:after="156"/>
        <w:rPr>
          <w:rFonts w:hint="eastAsia"/>
        </w:rPr>
      </w:pPr>
    </w:p>
    <w:p>
      <w:pPr>
        <w:spacing w:before="156" w:after="156"/>
        <w:rPr>
          <w:rFonts w:hint="eastAsia"/>
        </w:rPr>
      </w:pPr>
    </w:p>
    <w:p>
      <w:pPr>
        <w:spacing w:before="156" w:after="156"/>
        <w:rPr>
          <w:rFonts w:hint="eastAsia"/>
        </w:rPr>
      </w:pPr>
    </w:p>
    <w:p>
      <w:pPr>
        <w:spacing w:before="156" w:after="156"/>
        <w:rPr>
          <w:rFonts w:hint="eastAsia"/>
        </w:rPr>
      </w:pPr>
    </w:p>
    <w:p>
      <w:pPr>
        <w:spacing w:before="156" w:after="156"/>
        <w:rPr>
          <w:rFonts w:hint="eastAsia"/>
        </w:rPr>
      </w:pPr>
    </w:p>
    <w:p>
      <w:pPr>
        <w:spacing w:before="156" w:after="156"/>
        <w:rPr>
          <w:rFonts w:hint="eastAsia"/>
        </w:rPr>
      </w:pPr>
    </w:p>
    <w:p>
      <w:pPr>
        <w:spacing w:before="156" w:after="156"/>
        <w:rPr>
          <w:rFonts w:hint="eastAsia"/>
        </w:rPr>
      </w:pPr>
    </w:p>
    <w:p>
      <w:pPr>
        <w:spacing w:before="156" w:after="156"/>
        <w:jc w:val="center"/>
        <w:rPr>
          <w:rFonts w:cs="Times New Roman"/>
          <w:color w:val="00B0F0"/>
          <w:sz w:val="24"/>
        </w:rPr>
      </w:pPr>
      <w:r>
        <w:rPr>
          <w:rFonts w:cs="Times New Roman"/>
          <w:color w:val="00B0F0"/>
          <w:sz w:val="24"/>
        </w:rPr>
        <w:t>WeihaiJXCTElectronicTechnologyCo.,Ltd.</w:t>
      </w:r>
    </w:p>
    <w:p>
      <w:pPr>
        <w:spacing w:before="156" w:after="156"/>
        <w:jc w:val="center"/>
        <w:rPr>
          <w:rFonts w:hint="eastAsia" w:cs="Times New Roman"/>
          <w:color w:val="00B0F0"/>
          <w:sz w:val="24"/>
        </w:rPr>
      </w:pPr>
    </w:p>
    <w:p>
      <w:pPr>
        <w:pStyle w:val="2"/>
        <w:spacing w:before="156" w:after="156"/>
      </w:pPr>
      <w:r>
        <w:rPr>
          <w:rFonts w:hint="eastAsia"/>
        </w:rPr>
        <w:t>Ⅰ</w:t>
      </w:r>
      <w:r>
        <w:t xml:space="preserve"> Brief Introduction</w:t>
      </w:r>
    </w:p>
    <w:p>
      <w:pPr>
        <w:spacing w:before="156" w:after="156"/>
        <w:rPr>
          <w:rFonts w:ascii="Cambria" w:hAnsi="Cambria" w:eastAsia="宋体" w:cs="Times New Roman"/>
          <w:b/>
          <w:bCs/>
          <w:sz w:val="32"/>
          <w:szCs w:val="32"/>
        </w:rPr>
      </w:pPr>
      <w:r>
        <w:rPr>
          <w:rFonts w:ascii="Cambria" w:hAnsi="Cambria" w:eastAsia="宋体" w:cs="Times New Roman"/>
          <w:b/>
          <w:bCs/>
          <w:sz w:val="32"/>
          <w:szCs w:val="32"/>
        </w:rPr>
        <w:t>1.1 Product Overview</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textAlignment w:val="auto"/>
        <w:rPr>
          <w:rFonts w:hint="eastAsia" w:cs="Times New Roman"/>
        </w:rPr>
      </w:pPr>
      <w:r>
        <w:rPr>
          <w:rFonts w:hint="eastAsia" w:cs="Times New Roman"/>
        </w:rPr>
        <w:t xml:space="preserve">The explosion-proof methane sensor adopts the professional test methane concentration sensor probe as the core detection device, which has the characteristics of wide measuring range, high precision, good linearity, good generality, convenient use, easy installation, long transmission distance and moderate price. </w:t>
      </w:r>
    </w:p>
    <w:p>
      <w:pPr>
        <w:spacing w:before="156" w:after="156"/>
        <w:rPr>
          <w:rFonts w:ascii="Cambria" w:hAnsi="Cambria" w:eastAsia="宋体" w:cs="Times New Roman"/>
          <w:b/>
          <w:bCs/>
          <w:sz w:val="32"/>
          <w:szCs w:val="32"/>
        </w:rPr>
      </w:pPr>
      <w:r>
        <w:rPr>
          <w:rFonts w:ascii="Cambria" w:hAnsi="Cambria" w:eastAsia="宋体" w:cs="Times New Roman"/>
          <w:b/>
          <w:bCs/>
          <w:sz w:val="32"/>
          <w:szCs w:val="32"/>
        </w:rPr>
        <w:t>1.</w:t>
      </w:r>
      <w:r>
        <w:rPr>
          <w:rFonts w:hint="eastAsia" w:ascii="Cambria" w:hAnsi="Cambria" w:eastAsia="宋体" w:cs="Times New Roman"/>
          <w:b/>
          <w:bCs/>
          <w:sz w:val="32"/>
          <w:szCs w:val="32"/>
          <w:lang w:val="en-US" w:eastAsia="zh-CN"/>
        </w:rPr>
        <w:t>2</w:t>
      </w:r>
      <w:r>
        <w:rPr>
          <w:rFonts w:ascii="Cambria" w:hAnsi="Cambria" w:eastAsia="宋体" w:cs="Times New Roman"/>
          <w:b/>
          <w:bCs/>
          <w:sz w:val="32"/>
          <w:szCs w:val="32"/>
        </w:rPr>
        <w:t xml:space="preserve"> Primary Parameters</w:t>
      </w:r>
    </w:p>
    <w:tbl>
      <w:tblPr>
        <w:tblStyle w:val="7"/>
        <w:tblW w:w="0" w:type="auto"/>
        <w:jc w:val="center"/>
        <w:shd w:val="clear" w:color="auto" w:fill="FFFFFF"/>
        <w:tblLayout w:type="fixed"/>
        <w:tblCellMar>
          <w:top w:w="0" w:type="dxa"/>
          <w:left w:w="0" w:type="dxa"/>
          <w:bottom w:w="0" w:type="dxa"/>
          <w:right w:w="0" w:type="dxa"/>
        </w:tblCellMar>
      </w:tblPr>
      <w:tblGrid>
        <w:gridCol w:w="3671"/>
        <w:gridCol w:w="3949"/>
      </w:tblGrid>
      <w:tr>
        <w:tblPrEx>
          <w:shd w:val="clear" w:color="auto" w:fill="FFFFFF"/>
          <w:tblCellMar>
            <w:top w:w="0" w:type="dxa"/>
            <w:left w:w="0" w:type="dxa"/>
            <w:bottom w:w="0" w:type="dxa"/>
            <w:right w:w="0" w:type="dxa"/>
          </w:tblCellMar>
        </w:tblPrEx>
        <w:trPr>
          <w:trHeight w:val="589" w:hRule="atLeast"/>
          <w:jc w:val="center"/>
        </w:trPr>
        <w:tc>
          <w:tcPr>
            <w:tcW w:w="3671" w:type="dxa"/>
            <w:tcBorders>
              <w:top w:val="single" w:color="000000" w:sz="8" w:space="0"/>
              <w:left w:val="nil"/>
              <w:bottom w:val="single" w:color="000000" w:sz="8" w:space="0"/>
              <w:right w:val="nil"/>
            </w:tcBorders>
            <w:shd w:val="clear" w:color="auto" w:fill="FFFFFF"/>
            <w:noWrap w:val="0"/>
            <w:tcMar>
              <w:top w:w="0" w:type="dxa"/>
              <w:left w:w="108" w:type="dxa"/>
              <w:bottom w:w="0" w:type="dxa"/>
              <w:right w:w="108" w:type="dxa"/>
            </w:tcMar>
            <w:vAlign w:val="center"/>
          </w:tcPr>
          <w:p>
            <w:pPr>
              <w:spacing w:before="156" w:after="156"/>
              <w:rPr>
                <w:rFonts w:cs="Times New Roman"/>
                <w:b/>
                <w:sz w:val="18"/>
              </w:rPr>
            </w:pPr>
            <w:r>
              <w:rPr>
                <w:rFonts w:cs="Times New Roman"/>
                <w:b/>
                <w:sz w:val="18"/>
              </w:rPr>
              <w:t>PARAMETERS</w:t>
            </w:r>
          </w:p>
        </w:tc>
        <w:tc>
          <w:tcPr>
            <w:tcW w:w="3949" w:type="dxa"/>
            <w:tcBorders>
              <w:top w:val="single" w:color="000000" w:sz="8" w:space="0"/>
              <w:left w:val="nil"/>
              <w:bottom w:val="single" w:color="000000" w:sz="8" w:space="0"/>
              <w:right w:val="nil"/>
            </w:tcBorders>
            <w:shd w:val="clear" w:color="auto" w:fill="FFFFFF"/>
            <w:noWrap w:val="0"/>
            <w:tcMar>
              <w:top w:w="0" w:type="dxa"/>
              <w:left w:w="108" w:type="dxa"/>
              <w:bottom w:w="0" w:type="dxa"/>
              <w:right w:w="108" w:type="dxa"/>
            </w:tcMar>
            <w:vAlign w:val="center"/>
          </w:tcPr>
          <w:p>
            <w:pPr>
              <w:spacing w:before="156" w:after="156"/>
              <w:rPr>
                <w:rFonts w:cs="Times New Roman"/>
                <w:b/>
                <w:sz w:val="18"/>
              </w:rPr>
            </w:pPr>
            <w:r>
              <w:rPr>
                <w:rFonts w:cs="Times New Roman"/>
                <w:b/>
                <w:sz w:val="18"/>
              </w:rPr>
              <w:t>TECHNICAL SPECIFICATIONS</w:t>
            </w:r>
          </w:p>
        </w:tc>
      </w:tr>
      <w:tr>
        <w:tblPrEx>
          <w:shd w:val="clear" w:color="auto" w:fill="FFFFFF"/>
          <w:tblCellMar>
            <w:top w:w="0" w:type="dxa"/>
            <w:left w:w="0" w:type="dxa"/>
            <w:bottom w:w="0" w:type="dxa"/>
            <w:right w:w="0" w:type="dxa"/>
          </w:tblCellMar>
        </w:tblPrEx>
        <w:trPr>
          <w:trHeight w:val="589" w:hRule="atLeast"/>
          <w:jc w:val="center"/>
        </w:trPr>
        <w:tc>
          <w:tcPr>
            <w:tcW w:w="3671" w:type="dxa"/>
            <w:tcBorders>
              <w:top w:val="single" w:color="000000" w:sz="8" w:space="0"/>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cs="Times New Roman"/>
                <w:b/>
                <w:sz w:val="18"/>
              </w:rPr>
            </w:pPr>
            <w:r>
              <w:rPr>
                <w:rFonts w:hint="eastAsia" w:cs="Times New Roman"/>
                <w:b/>
                <w:sz w:val="18"/>
                <w:lang w:val="en-US" w:eastAsia="zh-CN"/>
              </w:rPr>
              <w:t xml:space="preserve">MEASUREMENT RANGE </w:t>
            </w:r>
          </w:p>
        </w:tc>
        <w:tc>
          <w:tcPr>
            <w:tcW w:w="3949" w:type="dxa"/>
            <w:tcBorders>
              <w:top w:val="single" w:color="000000" w:sz="8" w:space="0"/>
              <w:left w:val="nil"/>
              <w:bottom w:val="nil"/>
              <w:right w:val="nil"/>
            </w:tcBorders>
            <w:shd w:val="clear" w:color="auto" w:fill="F2F2F2"/>
            <w:noWrap w:val="0"/>
            <w:tcMar>
              <w:top w:w="0" w:type="dxa"/>
              <w:left w:w="108" w:type="dxa"/>
              <w:bottom w:w="0" w:type="dxa"/>
              <w:right w:w="108" w:type="dxa"/>
            </w:tcMar>
            <w:vAlign w:val="top"/>
          </w:tcPr>
          <w:p>
            <w:pPr>
              <w:spacing w:before="156" w:after="156"/>
              <w:rPr>
                <w:rFonts w:hint="eastAsia" w:cs="Times New Roman"/>
                <w:sz w:val="18"/>
                <w:lang w:val="en-US" w:eastAsia="zh-CN"/>
              </w:rPr>
            </w:pPr>
            <w:r>
              <w:rPr>
                <w:rFonts w:hint="eastAsia" w:cs="Times New Roman"/>
                <w:sz w:val="18"/>
                <w:lang w:val="en-US" w:eastAsia="zh-CN"/>
              </w:rPr>
              <w:t>0-100%LEL</w:t>
            </w:r>
          </w:p>
        </w:tc>
      </w:tr>
      <w:tr>
        <w:tblPrEx>
          <w:shd w:val="clear" w:color="auto" w:fill="FFFFFF"/>
          <w:tblCellMar>
            <w:top w:w="0" w:type="dxa"/>
            <w:left w:w="0" w:type="dxa"/>
            <w:bottom w:w="0" w:type="dxa"/>
            <w:right w:w="0" w:type="dxa"/>
          </w:tblCellMar>
        </w:tblPrEx>
        <w:trPr>
          <w:trHeight w:val="555" w:hRule="atLeast"/>
          <w:jc w:val="center"/>
        </w:trPr>
        <w:tc>
          <w:tcPr>
            <w:tcW w:w="3671"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cs="Times New Roman"/>
                <w:b/>
                <w:sz w:val="18"/>
              </w:rPr>
            </w:pPr>
            <w:r>
              <w:rPr>
                <w:rFonts w:cs="Times New Roman"/>
                <w:b/>
                <w:sz w:val="18"/>
              </w:rPr>
              <w:t>MEASURING MODE</w:t>
            </w:r>
          </w:p>
        </w:tc>
        <w:tc>
          <w:tcPr>
            <w:tcW w:w="3949"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hint="eastAsia" w:cs="Times New Roman"/>
                <w:sz w:val="18"/>
                <w:lang w:val="en-US" w:eastAsia="zh-CN"/>
              </w:rPr>
            </w:pPr>
            <w:r>
              <w:rPr>
                <w:rFonts w:hint="eastAsia" w:cs="Times New Roman"/>
                <w:sz w:val="18"/>
                <w:lang w:val="en-US" w:eastAsia="zh-CN"/>
              </w:rPr>
              <w:t>Catalytic combustion</w:t>
            </w:r>
          </w:p>
        </w:tc>
      </w:tr>
      <w:tr>
        <w:tblPrEx>
          <w:shd w:val="clear" w:color="auto" w:fill="FFFFFF"/>
          <w:tblCellMar>
            <w:top w:w="0" w:type="dxa"/>
            <w:left w:w="0" w:type="dxa"/>
            <w:bottom w:w="0" w:type="dxa"/>
            <w:right w:w="0" w:type="dxa"/>
          </w:tblCellMar>
        </w:tblPrEx>
        <w:trPr>
          <w:trHeight w:val="555" w:hRule="atLeast"/>
          <w:jc w:val="center"/>
        </w:trPr>
        <w:tc>
          <w:tcPr>
            <w:tcW w:w="3671"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default" w:eastAsia="微软雅黑" w:cs="Times New Roman"/>
                <w:b/>
                <w:sz w:val="18"/>
                <w:lang w:val="en-US" w:eastAsia="zh-CN"/>
              </w:rPr>
            </w:pPr>
            <w:r>
              <w:rPr>
                <w:rFonts w:hint="eastAsia" w:cs="Times New Roman"/>
                <w:b/>
                <w:sz w:val="18"/>
              </w:rPr>
              <w:t>CH</w:t>
            </w:r>
            <w:r>
              <w:rPr>
                <w:rFonts w:hint="eastAsia" w:cs="Times New Roman"/>
                <w:b/>
                <w:sz w:val="18"/>
                <w:vertAlign w:val="subscript"/>
              </w:rPr>
              <w:t>4</w:t>
            </w:r>
            <w:r>
              <w:rPr>
                <w:rFonts w:hint="eastAsia" w:cs="Times New Roman"/>
                <w:b/>
                <w:sz w:val="18"/>
              </w:rPr>
              <w:t xml:space="preserve"> </w:t>
            </w:r>
            <w:r>
              <w:rPr>
                <w:rFonts w:hint="eastAsia" w:cs="Times New Roman"/>
                <w:b/>
                <w:sz w:val="18"/>
                <w:lang w:val="en-US" w:eastAsia="zh-CN"/>
              </w:rPr>
              <w:t>ACCURACY</w:t>
            </w:r>
          </w:p>
        </w:tc>
        <w:tc>
          <w:tcPr>
            <w:tcW w:w="3949"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eastAsia" w:cs="Times New Roman"/>
                <w:sz w:val="18"/>
                <w:lang w:val="en-US" w:eastAsia="zh-CN"/>
              </w:rPr>
            </w:pPr>
            <w:r>
              <w:rPr>
                <w:rFonts w:hint="eastAsia" w:cs="Times New Roman"/>
                <w:sz w:val="18"/>
                <w:lang w:val="en-US" w:eastAsia="zh-CN"/>
              </w:rPr>
              <w:t>3%F.s</w:t>
            </w:r>
          </w:p>
        </w:tc>
      </w:tr>
      <w:tr>
        <w:tblPrEx>
          <w:shd w:val="clear" w:color="auto" w:fill="FFFFFF"/>
          <w:tblCellMar>
            <w:top w:w="0" w:type="dxa"/>
            <w:left w:w="0" w:type="dxa"/>
            <w:bottom w:w="0" w:type="dxa"/>
            <w:right w:w="0" w:type="dxa"/>
          </w:tblCellMar>
        </w:tblPrEx>
        <w:trPr>
          <w:trHeight w:val="555" w:hRule="atLeast"/>
          <w:jc w:val="center"/>
        </w:trPr>
        <w:tc>
          <w:tcPr>
            <w:tcW w:w="3671"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ascii="微软雅黑" w:hAnsi="微软雅黑" w:eastAsia="微软雅黑" w:cs="Times New Roman"/>
                <w:b/>
                <w:kern w:val="2"/>
                <w:sz w:val="18"/>
                <w:szCs w:val="22"/>
                <w:lang w:val="en-US" w:eastAsia="zh-CN" w:bidi="ar-SA"/>
              </w:rPr>
            </w:pPr>
            <w:r>
              <w:rPr>
                <w:rFonts w:cs="Times New Roman"/>
                <w:b/>
                <w:sz w:val="18"/>
              </w:rPr>
              <w:t>TIMEWARRANTY PERIOD</w:t>
            </w:r>
          </w:p>
        </w:tc>
        <w:tc>
          <w:tcPr>
            <w:tcW w:w="3949"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hint="eastAsia" w:cs="Times New Roman"/>
                <w:sz w:val="18"/>
                <w:lang w:val="en-US" w:eastAsia="zh-CN"/>
              </w:rPr>
            </w:pPr>
            <w:r>
              <w:rPr>
                <w:rFonts w:hint="eastAsia" w:cs="Times New Roman"/>
                <w:sz w:val="18"/>
                <w:lang w:val="en-US" w:eastAsia="zh-CN"/>
              </w:rPr>
              <w:t>2 years ( Host ) / 1 year ( Sensor )</w:t>
            </w:r>
          </w:p>
        </w:tc>
      </w:tr>
      <w:tr>
        <w:tblPrEx>
          <w:tblCellMar>
            <w:top w:w="0" w:type="dxa"/>
            <w:left w:w="0" w:type="dxa"/>
            <w:bottom w:w="0" w:type="dxa"/>
            <w:right w:w="0" w:type="dxa"/>
          </w:tblCellMar>
        </w:tblPrEx>
        <w:trPr>
          <w:trHeight w:val="555" w:hRule="atLeast"/>
          <w:jc w:val="center"/>
        </w:trPr>
        <w:tc>
          <w:tcPr>
            <w:tcW w:w="3671"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default" w:ascii="微软雅黑" w:hAnsi="微软雅黑" w:eastAsia="微软雅黑" w:cs="Times New Roman"/>
                <w:b/>
                <w:kern w:val="2"/>
                <w:sz w:val="18"/>
                <w:szCs w:val="22"/>
                <w:lang w:val="en-US" w:eastAsia="zh-CN" w:bidi="ar-SA"/>
              </w:rPr>
            </w:pPr>
            <w:r>
              <w:rPr>
                <w:rFonts w:cs="Times New Roman"/>
                <w:b/>
                <w:sz w:val="18"/>
              </w:rPr>
              <w:t xml:space="preserve">RESPONSE </w:t>
            </w:r>
          </w:p>
        </w:tc>
        <w:tc>
          <w:tcPr>
            <w:tcW w:w="3949"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kern w:val="2"/>
                <w:sz w:val="18"/>
                <w:szCs w:val="22"/>
                <w:lang w:val="en-US" w:eastAsia="zh-CN" w:bidi="ar-SA"/>
              </w:rPr>
            </w:pPr>
            <w:r>
              <w:rPr>
                <w:rFonts w:hint="eastAsia" w:cs="Times New Roman"/>
                <w:sz w:val="18"/>
                <w:lang w:val="en-US" w:eastAsia="zh-CN"/>
              </w:rPr>
              <w:t>less than 15 seconds</w:t>
            </w:r>
          </w:p>
        </w:tc>
      </w:tr>
      <w:tr>
        <w:tblPrEx>
          <w:tblCellMar>
            <w:top w:w="0" w:type="dxa"/>
            <w:left w:w="0" w:type="dxa"/>
            <w:bottom w:w="0" w:type="dxa"/>
            <w:right w:w="0" w:type="dxa"/>
          </w:tblCellMar>
        </w:tblPrEx>
        <w:trPr>
          <w:trHeight w:val="555" w:hRule="atLeast"/>
          <w:jc w:val="center"/>
        </w:trPr>
        <w:tc>
          <w:tcPr>
            <w:tcW w:w="3671"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hint="default" w:ascii="微软雅黑" w:hAnsi="微软雅黑" w:eastAsia="微软雅黑" w:cs="Times New Roman"/>
                <w:b/>
                <w:kern w:val="2"/>
                <w:sz w:val="18"/>
                <w:szCs w:val="22"/>
                <w:lang w:val="en-US" w:eastAsia="zh-CN" w:bidi="ar-SA"/>
              </w:rPr>
            </w:pPr>
            <w:r>
              <w:rPr>
                <w:rFonts w:hint="eastAsia" w:cs="Times New Roman"/>
                <w:b/>
                <w:sz w:val="18"/>
                <w:lang w:val="en-US" w:eastAsia="zh-CN"/>
              </w:rPr>
              <w:t>BAUD RATE</w:t>
            </w:r>
          </w:p>
        </w:tc>
        <w:tc>
          <w:tcPr>
            <w:tcW w:w="3949"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kern w:val="2"/>
                <w:sz w:val="18"/>
                <w:szCs w:val="22"/>
                <w:lang w:val="en-US" w:eastAsia="zh-CN" w:bidi="ar-SA"/>
              </w:rPr>
            </w:pPr>
            <w:r>
              <w:rPr>
                <w:rFonts w:hint="eastAsia" w:cs="Times New Roman"/>
                <w:sz w:val="18"/>
                <w:lang w:val="en-US" w:eastAsia="zh-CN"/>
              </w:rPr>
              <w:t>2400/4800/9600</w:t>
            </w:r>
          </w:p>
        </w:tc>
      </w:tr>
      <w:tr>
        <w:tblPrEx>
          <w:shd w:val="clear" w:color="auto" w:fill="FFFFFF"/>
          <w:tblCellMar>
            <w:top w:w="0" w:type="dxa"/>
            <w:left w:w="0" w:type="dxa"/>
            <w:bottom w:w="0" w:type="dxa"/>
            <w:right w:w="0" w:type="dxa"/>
          </w:tblCellMar>
        </w:tblPrEx>
        <w:trPr>
          <w:trHeight w:val="555" w:hRule="atLeast"/>
          <w:jc w:val="center"/>
        </w:trPr>
        <w:tc>
          <w:tcPr>
            <w:tcW w:w="3671"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ascii="微软雅黑" w:hAnsi="微软雅黑" w:eastAsia="微软雅黑" w:cs="Times New Roman"/>
                <w:b/>
                <w:kern w:val="2"/>
                <w:sz w:val="18"/>
                <w:szCs w:val="22"/>
                <w:lang w:val="en-US" w:eastAsia="zh-CN" w:bidi="ar-SA"/>
              </w:rPr>
            </w:pPr>
            <w:r>
              <w:rPr>
                <w:rFonts w:cs="Times New Roman"/>
                <w:b/>
                <w:sz w:val="18"/>
              </w:rPr>
              <w:t>COMMUNICATION PORT</w:t>
            </w:r>
          </w:p>
        </w:tc>
        <w:tc>
          <w:tcPr>
            <w:tcW w:w="3949"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kern w:val="2"/>
                <w:sz w:val="18"/>
                <w:szCs w:val="22"/>
                <w:lang w:val="en-US" w:eastAsia="zh-CN" w:bidi="ar-SA"/>
              </w:rPr>
            </w:pPr>
            <w:r>
              <w:rPr>
                <w:rFonts w:hint="eastAsia" w:cs="Times New Roman"/>
                <w:sz w:val="18"/>
                <w:lang w:val="en-US" w:eastAsia="zh-CN"/>
              </w:rPr>
              <w:t>RS485</w:t>
            </w:r>
          </w:p>
        </w:tc>
      </w:tr>
      <w:tr>
        <w:tblPrEx>
          <w:tblCellMar>
            <w:top w:w="0" w:type="dxa"/>
            <w:left w:w="0" w:type="dxa"/>
            <w:bottom w:w="0" w:type="dxa"/>
            <w:right w:w="0" w:type="dxa"/>
          </w:tblCellMar>
        </w:tblPrEx>
        <w:trPr>
          <w:trHeight w:val="555" w:hRule="atLeast"/>
          <w:jc w:val="center"/>
        </w:trPr>
        <w:tc>
          <w:tcPr>
            <w:tcW w:w="3671"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ascii="微软雅黑" w:hAnsi="微软雅黑" w:eastAsia="微软雅黑" w:cs="Times New Roman"/>
                <w:b/>
                <w:kern w:val="2"/>
                <w:sz w:val="18"/>
                <w:szCs w:val="22"/>
                <w:lang w:val="en-US" w:eastAsia="zh-CN" w:bidi="ar-SA"/>
              </w:rPr>
            </w:pPr>
            <w:r>
              <w:rPr>
                <w:rFonts w:cs="Times New Roman"/>
                <w:b/>
                <w:sz w:val="18"/>
              </w:rPr>
              <w:t>POWER SUPPLY</w:t>
            </w:r>
          </w:p>
        </w:tc>
        <w:tc>
          <w:tcPr>
            <w:tcW w:w="3949"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ascii="微软雅黑" w:hAnsi="微软雅黑" w:eastAsia="微软雅黑" w:cs="Times New Roman"/>
                <w:kern w:val="2"/>
                <w:sz w:val="18"/>
                <w:szCs w:val="22"/>
                <w:lang w:val="en-US" w:eastAsia="zh-CN" w:bidi="ar-SA"/>
              </w:rPr>
            </w:pPr>
            <w:r>
              <w:rPr>
                <w:rFonts w:hint="eastAsia" w:cs="Times New Roman"/>
                <w:sz w:val="18"/>
              </w:rPr>
              <w:t xml:space="preserve">Bus-powered,12-24VDC </w:t>
            </w:r>
          </w:p>
        </w:tc>
      </w:tr>
      <w:tr>
        <w:tblPrEx>
          <w:tblCellMar>
            <w:top w:w="0" w:type="dxa"/>
            <w:left w:w="0" w:type="dxa"/>
            <w:bottom w:w="0" w:type="dxa"/>
            <w:right w:w="0" w:type="dxa"/>
          </w:tblCellMar>
        </w:tblPrEx>
        <w:trPr>
          <w:trHeight w:val="555" w:hRule="atLeast"/>
          <w:jc w:val="center"/>
        </w:trPr>
        <w:tc>
          <w:tcPr>
            <w:tcW w:w="3671"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ascii="微软雅黑" w:hAnsi="微软雅黑" w:eastAsia="微软雅黑" w:cs="Times New Roman"/>
                <w:b/>
                <w:kern w:val="2"/>
                <w:sz w:val="18"/>
                <w:szCs w:val="22"/>
                <w:lang w:val="en-US" w:eastAsia="zh-CN" w:bidi="ar-SA"/>
              </w:rPr>
            </w:pPr>
            <w:r>
              <w:rPr>
                <w:rFonts w:cs="Times New Roman"/>
                <w:b/>
                <w:sz w:val="18"/>
              </w:rPr>
              <w:t>POWER</w:t>
            </w:r>
            <w:r>
              <w:rPr>
                <w:rFonts w:hint="eastAsia" w:cs="Times New Roman"/>
                <w:b/>
                <w:sz w:val="18"/>
                <w:lang w:val="en-US" w:eastAsia="zh-CN"/>
              </w:rPr>
              <w:t xml:space="preserve"> CONSUMPTION </w:t>
            </w:r>
          </w:p>
        </w:tc>
        <w:tc>
          <w:tcPr>
            <w:tcW w:w="3949"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default" w:ascii="微软雅黑" w:hAnsi="微软雅黑" w:eastAsia="微软雅黑" w:cs="Times New Roman"/>
                <w:b/>
                <w:bCs/>
                <w:kern w:val="2"/>
                <w:sz w:val="18"/>
                <w:szCs w:val="22"/>
                <w:lang w:val="en-US" w:eastAsia="zh-CN" w:bidi="ar-SA"/>
              </w:rPr>
            </w:pPr>
            <w:r>
              <w:rPr>
                <w:rFonts w:hint="eastAsia" w:cs="Times New Roman"/>
                <w:sz w:val="18"/>
              </w:rPr>
              <w:t>≤1.5W（@12V DC , 25℃）</w:t>
            </w:r>
          </w:p>
        </w:tc>
      </w:tr>
      <w:tr>
        <w:tblPrEx>
          <w:shd w:val="clear" w:color="auto" w:fill="FFFFFF"/>
          <w:tblCellMar>
            <w:top w:w="0" w:type="dxa"/>
            <w:left w:w="0" w:type="dxa"/>
            <w:bottom w:w="0" w:type="dxa"/>
            <w:right w:w="0" w:type="dxa"/>
          </w:tblCellMar>
        </w:tblPrEx>
        <w:trPr>
          <w:trHeight w:val="666" w:hRule="atLeast"/>
          <w:jc w:val="center"/>
        </w:trPr>
        <w:tc>
          <w:tcPr>
            <w:tcW w:w="3671"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ascii="微软雅黑" w:hAnsi="微软雅黑" w:eastAsia="微软雅黑" w:cs="Times New Roman"/>
                <w:b/>
                <w:kern w:val="2"/>
                <w:sz w:val="18"/>
                <w:szCs w:val="22"/>
                <w:lang w:val="en-US" w:eastAsia="zh-CN" w:bidi="ar-SA"/>
              </w:rPr>
            </w:pPr>
            <w:r>
              <w:rPr>
                <w:rFonts w:cs="Times New Roman"/>
                <w:b/>
                <w:sz w:val="18"/>
              </w:rPr>
              <w:t>OPERATING TEMPERATURE</w:t>
            </w:r>
          </w:p>
        </w:tc>
        <w:tc>
          <w:tcPr>
            <w:tcW w:w="3949" w:type="dxa"/>
            <w:tcBorders>
              <w:top w:val="nil"/>
              <w:left w:val="nil"/>
              <w:right w:val="nil"/>
            </w:tcBorders>
            <w:shd w:val="clear" w:color="auto" w:fill="FFFFFF"/>
            <w:noWrap w:val="0"/>
            <w:tcMar>
              <w:top w:w="0" w:type="dxa"/>
              <w:left w:w="108" w:type="dxa"/>
              <w:bottom w:w="0" w:type="dxa"/>
              <w:right w:w="108" w:type="dxa"/>
            </w:tcMar>
            <w:vAlign w:val="center"/>
          </w:tcPr>
          <w:p>
            <w:pPr>
              <w:spacing w:before="156" w:after="156"/>
              <w:rPr>
                <w:rFonts w:hint="default" w:ascii="微软雅黑" w:hAnsi="微软雅黑" w:eastAsia="微软雅黑" w:cs="Times New Roman"/>
                <w:kern w:val="2"/>
                <w:sz w:val="18"/>
                <w:szCs w:val="22"/>
                <w:lang w:val="en-US" w:eastAsia="zh-CN" w:bidi="ar-SA"/>
              </w:rPr>
            </w:pPr>
            <w:r>
              <w:rPr>
                <w:rFonts w:hint="eastAsia" w:cs="Times New Roman"/>
                <w:kern w:val="2"/>
                <w:sz w:val="18"/>
                <w:szCs w:val="22"/>
                <w:lang w:val="en-US" w:eastAsia="zh-CN" w:bidi="ar-SA"/>
              </w:rPr>
              <w:t>0-50℃</w:t>
            </w:r>
          </w:p>
        </w:tc>
      </w:tr>
      <w:tr>
        <w:tblPrEx>
          <w:shd w:val="clear" w:color="auto" w:fill="FFFFFF"/>
          <w:tblCellMar>
            <w:top w:w="0" w:type="dxa"/>
            <w:left w:w="0" w:type="dxa"/>
            <w:bottom w:w="0" w:type="dxa"/>
            <w:right w:w="0" w:type="dxa"/>
          </w:tblCellMar>
        </w:tblPrEx>
        <w:trPr>
          <w:trHeight w:val="555" w:hRule="atLeast"/>
          <w:jc w:val="center"/>
        </w:trPr>
        <w:tc>
          <w:tcPr>
            <w:tcW w:w="3671"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default" w:ascii="微软雅黑" w:hAnsi="微软雅黑" w:eastAsia="微软雅黑" w:cs="Times New Roman"/>
                <w:b/>
                <w:kern w:val="2"/>
                <w:sz w:val="18"/>
                <w:szCs w:val="22"/>
                <w:lang w:val="en-US" w:eastAsia="zh-CN" w:bidi="ar-SA"/>
              </w:rPr>
            </w:pPr>
            <w:r>
              <w:rPr>
                <w:rFonts w:cs="Times New Roman"/>
                <w:b/>
                <w:sz w:val="18"/>
              </w:rPr>
              <w:t>WORKING HUMIDITY ENVIRONMENT</w:t>
            </w:r>
          </w:p>
        </w:tc>
        <w:tc>
          <w:tcPr>
            <w:tcW w:w="3949" w:type="dxa"/>
            <w:tcBorders>
              <w:top w:val="nil"/>
              <w:left w:val="nil"/>
              <w:bottom w:val="nil"/>
              <w:right w:val="nil"/>
            </w:tcBorders>
            <w:shd w:val="clear" w:color="auto" w:fill="F2F2F2"/>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kern w:val="2"/>
                <w:sz w:val="18"/>
                <w:szCs w:val="22"/>
                <w:lang w:val="en-US" w:eastAsia="zh-CN" w:bidi="ar-SA"/>
              </w:rPr>
            </w:pPr>
            <w:r>
              <w:rPr>
                <w:rFonts w:hint="eastAsia" w:cs="Times New Roman"/>
                <w:sz w:val="18"/>
                <w:lang w:val="en-US" w:eastAsia="zh-CN"/>
              </w:rPr>
              <w:t>15-90% RH  （no condensation)</w:t>
            </w:r>
          </w:p>
        </w:tc>
      </w:tr>
      <w:tr>
        <w:tblPrEx>
          <w:tblCellMar>
            <w:top w:w="0" w:type="dxa"/>
            <w:left w:w="0" w:type="dxa"/>
            <w:bottom w:w="0" w:type="dxa"/>
            <w:right w:w="0" w:type="dxa"/>
          </w:tblCellMar>
        </w:tblPrEx>
        <w:trPr>
          <w:trHeight w:val="573" w:hRule="atLeast"/>
          <w:jc w:val="center"/>
        </w:trPr>
        <w:tc>
          <w:tcPr>
            <w:tcW w:w="3671" w:type="dxa"/>
            <w:tcBorders>
              <w:top w:val="nil"/>
              <w:left w:val="nil"/>
              <w:bottom w:val="nil"/>
              <w:right w:val="nil"/>
            </w:tcBorders>
            <w:shd w:val="clear" w:color="auto" w:fill="FFFFFF"/>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kern w:val="2"/>
                <w:sz w:val="18"/>
                <w:szCs w:val="22"/>
                <w:lang w:val="en-US" w:eastAsia="zh-CN" w:bidi="ar-SA"/>
              </w:rPr>
            </w:pPr>
            <w:r>
              <w:rPr>
                <w:rFonts w:hint="eastAsia" w:cs="Times New Roman"/>
                <w:b/>
                <w:bCs/>
                <w:sz w:val="18"/>
                <w:lang w:val="en-US" w:eastAsia="zh-CN"/>
              </w:rPr>
              <w:t xml:space="preserve"> </w:t>
            </w:r>
            <w:r>
              <w:rPr>
                <w:rFonts w:cs="Times New Roman"/>
                <w:b/>
                <w:sz w:val="18"/>
              </w:rPr>
              <w:t>CASE SIZE</w:t>
            </w:r>
          </w:p>
        </w:tc>
        <w:tc>
          <w:tcPr>
            <w:tcW w:w="3949" w:type="dxa"/>
            <w:tcBorders>
              <w:top w:val="nil"/>
              <w:left w:val="nil"/>
              <w:bottom w:val="nil"/>
              <w:right w:val="nil"/>
            </w:tcBorders>
            <w:shd w:val="clear" w:color="auto" w:fill="FFFFFF"/>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kern w:val="2"/>
                <w:sz w:val="18"/>
                <w:szCs w:val="22"/>
                <w:lang w:val="en-US" w:eastAsia="zh-CN" w:bidi="ar-SA"/>
              </w:rPr>
            </w:pPr>
            <w:r>
              <w:rPr>
                <w:rFonts w:hint="eastAsia" w:cs="Times New Roman"/>
                <w:sz w:val="18"/>
                <w:lang w:val="en-US" w:eastAsia="zh-CN"/>
              </w:rPr>
              <w:t>172×142×90m</w:t>
            </w:r>
            <w:r>
              <w:rPr>
                <w:rFonts w:cs="Times New Roman"/>
                <w:sz w:val="18"/>
              </w:rPr>
              <w:t>m</w:t>
            </w:r>
            <w:r>
              <w:rPr>
                <w:rFonts w:cs="Times New Roman"/>
                <w:sz w:val="18"/>
                <w:vertAlign w:val="superscript"/>
              </w:rPr>
              <w:t>3</w:t>
            </w:r>
          </w:p>
        </w:tc>
      </w:tr>
      <w:tr>
        <w:tblPrEx>
          <w:shd w:val="clear" w:color="auto" w:fill="FFFFFF"/>
          <w:tblCellMar>
            <w:top w:w="0" w:type="dxa"/>
            <w:left w:w="0" w:type="dxa"/>
            <w:bottom w:w="0" w:type="dxa"/>
            <w:right w:w="0" w:type="dxa"/>
          </w:tblCellMar>
        </w:tblPrEx>
        <w:trPr>
          <w:trHeight w:val="573" w:hRule="atLeast"/>
          <w:jc w:val="center"/>
        </w:trPr>
        <w:tc>
          <w:tcPr>
            <w:tcW w:w="3671" w:type="dxa"/>
            <w:tcBorders>
              <w:top w:val="nil"/>
              <w:left w:val="nil"/>
              <w:bottom w:val="single" w:color="auto" w:sz="4" w:space="0"/>
              <w:right w:val="nil"/>
            </w:tcBorders>
            <w:shd w:val="pct10" w:color="auto" w:fill="FFFFFF"/>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b/>
                <w:kern w:val="2"/>
                <w:sz w:val="18"/>
                <w:szCs w:val="22"/>
                <w:lang w:val="en-US" w:eastAsia="zh-CN" w:bidi="ar-SA"/>
              </w:rPr>
            </w:pPr>
            <w:r>
              <w:rPr>
                <w:rFonts w:hint="eastAsia" w:cs="Times New Roman"/>
                <w:b/>
                <w:bCs/>
                <w:sz w:val="18"/>
                <w:lang w:val="en-US" w:eastAsia="zh-CN"/>
              </w:rPr>
              <w:t>EXPLOSION-PROOF GRADE</w:t>
            </w:r>
          </w:p>
        </w:tc>
        <w:tc>
          <w:tcPr>
            <w:tcW w:w="3949" w:type="dxa"/>
            <w:tcBorders>
              <w:top w:val="nil"/>
              <w:left w:val="nil"/>
              <w:bottom w:val="single" w:color="auto" w:sz="4" w:space="0"/>
              <w:right w:val="nil"/>
            </w:tcBorders>
            <w:shd w:val="pct10" w:color="auto" w:fill="FFFFFF"/>
            <w:noWrap w:val="0"/>
            <w:tcMar>
              <w:top w:w="0" w:type="dxa"/>
              <w:left w:w="108" w:type="dxa"/>
              <w:bottom w:w="0" w:type="dxa"/>
              <w:right w:w="108" w:type="dxa"/>
            </w:tcMar>
            <w:vAlign w:val="center"/>
          </w:tcPr>
          <w:p>
            <w:pPr>
              <w:spacing w:before="156" w:after="156"/>
              <w:rPr>
                <w:rFonts w:hint="eastAsia" w:ascii="微软雅黑" w:hAnsi="微软雅黑" w:eastAsia="微软雅黑" w:cs="Times New Roman"/>
                <w:kern w:val="2"/>
                <w:sz w:val="18"/>
                <w:szCs w:val="22"/>
                <w:lang w:val="en-US" w:eastAsia="zh-CN" w:bidi="ar-SA"/>
              </w:rPr>
            </w:pPr>
            <w:r>
              <w:rPr>
                <w:rFonts w:hint="eastAsia" w:cs="Times New Roman"/>
                <w:sz w:val="18"/>
                <w:lang w:val="en-US" w:eastAsia="zh-CN"/>
              </w:rPr>
              <w:t>Exd ⅡCT6</w:t>
            </w:r>
          </w:p>
        </w:tc>
      </w:tr>
    </w:tbl>
    <w:p>
      <w:pPr>
        <w:pStyle w:val="2"/>
        <w:tabs>
          <w:tab w:val="left" w:pos="1576"/>
        </w:tabs>
        <w:spacing w:before="156" w:after="156"/>
        <w:jc w:val="both"/>
        <w:rPr>
          <w:rFonts w:hint="eastAsia" w:eastAsia="微软雅黑"/>
          <w:lang w:eastAsia="zh-CN"/>
        </w:rPr>
      </w:pPr>
      <w:bookmarkStart w:id="0" w:name="_Toc503970277"/>
    </w:p>
    <w:p>
      <w:pPr>
        <w:pStyle w:val="2"/>
        <w:spacing w:before="156" w:after="156"/>
      </w:pPr>
      <w:r>
        <w:rPr>
          <w:rFonts w:hint="eastAsia"/>
        </w:rPr>
        <w:t xml:space="preserve">Ⅱ </w:t>
      </w:r>
      <w:r>
        <w:t>Hardware Connections</w:t>
      </w:r>
      <w:bookmarkEnd w:id="0"/>
    </w:p>
    <w:p>
      <w:pPr>
        <w:spacing w:before="156" w:after="156"/>
        <w:rPr>
          <w:rFonts w:ascii="Cambria" w:hAnsi="Cambria" w:eastAsia="宋体" w:cs="Times New Roman"/>
          <w:b/>
          <w:bCs/>
          <w:sz w:val="32"/>
          <w:szCs w:val="32"/>
        </w:rPr>
      </w:pPr>
      <w:bookmarkStart w:id="1" w:name="_Toc14785"/>
      <w:r>
        <w:rPr>
          <w:rFonts w:ascii="Cambria" w:hAnsi="Cambria" w:eastAsia="宋体" w:cs="Times New Roman"/>
          <w:b/>
          <w:bCs/>
          <w:sz w:val="32"/>
          <w:szCs w:val="32"/>
        </w:rPr>
        <w:t xml:space="preserve">2.1 </w:t>
      </w:r>
      <w:bookmarkEnd w:id="1"/>
      <w:r>
        <w:rPr>
          <w:rFonts w:ascii="Cambria" w:hAnsi="Cambria" w:eastAsia="宋体" w:cs="Times New Roman"/>
          <w:b/>
          <w:bCs/>
          <w:sz w:val="32"/>
          <w:szCs w:val="32"/>
        </w:rPr>
        <w:t>CHECKING BEFORE INSTALLATION</w:t>
      </w:r>
    </w:p>
    <w:p>
      <w:pPr>
        <w:spacing w:before="156" w:after="156"/>
        <w:rPr>
          <w:rFonts w:cs="Times New Roman"/>
        </w:rPr>
      </w:pPr>
      <w:r>
        <w:rPr>
          <w:rFonts w:cs="Times New Roman"/>
        </w:rPr>
        <w:t>Check the list of devices before installation:</w:t>
      </w:r>
    </w:p>
    <w:tbl>
      <w:tblPr>
        <w:tblStyle w:val="7"/>
        <w:tblW w:w="0" w:type="auto"/>
        <w:jc w:val="center"/>
        <w:tblLayout w:type="fixed"/>
        <w:tblCellMar>
          <w:top w:w="0" w:type="dxa"/>
          <w:left w:w="0" w:type="dxa"/>
          <w:bottom w:w="0" w:type="dxa"/>
          <w:right w:w="0" w:type="dxa"/>
        </w:tblCellMar>
      </w:tblPr>
      <w:tblGrid>
        <w:gridCol w:w="4362"/>
        <w:gridCol w:w="1297"/>
      </w:tblGrid>
      <w:tr>
        <w:tblPrEx>
          <w:tblCellMar>
            <w:top w:w="0" w:type="dxa"/>
            <w:left w:w="0" w:type="dxa"/>
            <w:bottom w:w="0" w:type="dxa"/>
            <w:right w:w="0" w:type="dxa"/>
          </w:tblCellMar>
        </w:tblPrEx>
        <w:trPr>
          <w:trHeight w:val="472" w:hRule="atLeast"/>
          <w:jc w:val="center"/>
        </w:trPr>
        <w:tc>
          <w:tcPr>
            <w:tcW w:w="4362" w:type="dxa"/>
            <w:tcBorders>
              <w:top w:val="single" w:color="000000" w:sz="8" w:space="0"/>
              <w:left w:val="nil"/>
              <w:right w:val="nil"/>
            </w:tcBorders>
            <w:noWrap w:val="0"/>
            <w:tcMar>
              <w:top w:w="0" w:type="dxa"/>
              <w:left w:w="108" w:type="dxa"/>
              <w:bottom w:w="0" w:type="dxa"/>
              <w:right w:w="108" w:type="dxa"/>
            </w:tcMar>
            <w:vAlign w:val="top"/>
          </w:tcPr>
          <w:p>
            <w:pPr>
              <w:spacing w:before="156" w:after="156"/>
              <w:rPr>
                <w:rFonts w:cs="Times New Roman"/>
                <w:b/>
                <w:sz w:val="18"/>
              </w:rPr>
            </w:pPr>
            <w:r>
              <w:rPr>
                <w:rFonts w:cs="Times New Roman"/>
                <w:b/>
                <w:sz w:val="18"/>
              </w:rPr>
              <w:t>Name</w:t>
            </w:r>
          </w:p>
        </w:tc>
        <w:tc>
          <w:tcPr>
            <w:tcW w:w="1297" w:type="dxa"/>
            <w:tcBorders>
              <w:top w:val="single" w:color="000000" w:sz="8" w:space="0"/>
              <w:left w:val="nil"/>
              <w:right w:val="nil"/>
            </w:tcBorders>
            <w:noWrap w:val="0"/>
            <w:tcMar>
              <w:top w:w="0" w:type="dxa"/>
              <w:left w:w="108" w:type="dxa"/>
              <w:bottom w:w="0" w:type="dxa"/>
              <w:right w:w="108" w:type="dxa"/>
            </w:tcMar>
            <w:vAlign w:val="top"/>
          </w:tcPr>
          <w:p>
            <w:pPr>
              <w:spacing w:before="156" w:after="156"/>
              <w:rPr>
                <w:rFonts w:cs="Times New Roman"/>
                <w:b/>
                <w:sz w:val="18"/>
              </w:rPr>
            </w:pPr>
            <w:r>
              <w:rPr>
                <w:rFonts w:cs="Times New Roman"/>
                <w:b/>
                <w:sz w:val="18"/>
              </w:rPr>
              <w:t>Number</w:t>
            </w:r>
          </w:p>
        </w:tc>
      </w:tr>
      <w:tr>
        <w:tblPrEx>
          <w:tblCellMar>
            <w:top w:w="0" w:type="dxa"/>
            <w:left w:w="0" w:type="dxa"/>
            <w:bottom w:w="0" w:type="dxa"/>
            <w:right w:w="0" w:type="dxa"/>
          </w:tblCellMar>
        </w:tblPrEx>
        <w:trPr>
          <w:trHeight w:val="686" w:hRule="atLeast"/>
          <w:jc w:val="center"/>
        </w:trPr>
        <w:tc>
          <w:tcPr>
            <w:tcW w:w="4362" w:type="dxa"/>
            <w:tcBorders>
              <w:top w:val="nil"/>
              <w:left w:val="nil"/>
              <w:right w:val="nil"/>
            </w:tcBorders>
            <w:shd w:val="clear" w:color="auto" w:fill="F2F2F2"/>
            <w:noWrap w:val="0"/>
            <w:tcMar>
              <w:top w:w="0" w:type="dxa"/>
              <w:left w:w="108" w:type="dxa"/>
              <w:bottom w:w="0" w:type="dxa"/>
              <w:right w:w="108" w:type="dxa"/>
            </w:tcMar>
            <w:vAlign w:val="top"/>
          </w:tcPr>
          <w:p>
            <w:pPr>
              <w:spacing w:before="156" w:after="156"/>
              <w:rPr>
                <w:rFonts w:cs="Times New Roman"/>
                <w:sz w:val="18"/>
              </w:rPr>
            </w:pPr>
            <w:r>
              <w:rPr>
                <w:rFonts w:hint="eastAsia" w:cs="Times New Roman"/>
                <w:sz w:val="18"/>
              </w:rPr>
              <w:t>THE</w:t>
            </w:r>
            <w:r>
              <w:rPr>
                <w:rFonts w:hint="eastAsia" w:cs="Times New Roman"/>
                <w:sz w:val="18"/>
                <w:lang w:val="en-US" w:eastAsia="zh-CN"/>
              </w:rPr>
              <w:t xml:space="preserve"> EXPLOSION-PROOF </w:t>
            </w:r>
            <w:r>
              <w:rPr>
                <w:rFonts w:hint="eastAsia" w:cs="Times New Roman"/>
                <w:sz w:val="18"/>
              </w:rPr>
              <w:t>SENSOR</w:t>
            </w:r>
            <w:r>
              <w:rPr>
                <w:rFonts w:cs="Times New Roman"/>
                <w:sz w:val="18"/>
              </w:rPr>
              <w:t xml:space="preserve"> DEVICE</w:t>
            </w:r>
          </w:p>
        </w:tc>
        <w:tc>
          <w:tcPr>
            <w:tcW w:w="1297" w:type="dxa"/>
            <w:tcBorders>
              <w:top w:val="nil"/>
              <w:left w:val="nil"/>
              <w:right w:val="nil"/>
            </w:tcBorders>
            <w:shd w:val="clear" w:color="auto" w:fill="F2F2F2"/>
            <w:noWrap w:val="0"/>
            <w:tcMar>
              <w:top w:w="0" w:type="dxa"/>
              <w:left w:w="108" w:type="dxa"/>
              <w:bottom w:w="0" w:type="dxa"/>
              <w:right w:w="108" w:type="dxa"/>
            </w:tcMar>
            <w:vAlign w:val="top"/>
          </w:tcPr>
          <w:p>
            <w:pPr>
              <w:spacing w:before="156" w:after="156"/>
              <w:jc w:val="center"/>
              <w:rPr>
                <w:rFonts w:cs="Times New Roman"/>
                <w:sz w:val="18"/>
              </w:rPr>
            </w:pPr>
            <w:r>
              <w:rPr>
                <w:rFonts w:cs="Times New Roman"/>
                <w:sz w:val="18"/>
              </w:rPr>
              <w:t>1</w:t>
            </w:r>
          </w:p>
        </w:tc>
      </w:tr>
      <w:tr>
        <w:tblPrEx>
          <w:tblCellMar>
            <w:top w:w="0" w:type="dxa"/>
            <w:left w:w="0" w:type="dxa"/>
            <w:bottom w:w="0" w:type="dxa"/>
            <w:right w:w="0" w:type="dxa"/>
          </w:tblCellMar>
        </w:tblPrEx>
        <w:trPr>
          <w:trHeight w:val="457" w:hRule="atLeast"/>
          <w:jc w:val="center"/>
        </w:trPr>
        <w:tc>
          <w:tcPr>
            <w:tcW w:w="4362" w:type="dxa"/>
            <w:tcBorders>
              <w:left w:val="nil"/>
              <w:right w:val="nil"/>
            </w:tcBorders>
            <w:noWrap w:val="0"/>
            <w:tcMar>
              <w:top w:w="0" w:type="dxa"/>
              <w:left w:w="108" w:type="dxa"/>
              <w:bottom w:w="0" w:type="dxa"/>
              <w:right w:w="108" w:type="dxa"/>
            </w:tcMar>
            <w:vAlign w:val="top"/>
          </w:tcPr>
          <w:p>
            <w:pPr>
              <w:spacing w:before="156" w:after="156"/>
              <w:rPr>
                <w:rFonts w:cs="Times New Roman"/>
                <w:sz w:val="18"/>
              </w:rPr>
            </w:pPr>
            <w:r>
              <w:rPr>
                <w:rFonts w:cs="Times New Roman"/>
                <w:sz w:val="18"/>
              </w:rPr>
              <w:t>12V POWER ADAPTER</w:t>
            </w:r>
          </w:p>
        </w:tc>
        <w:tc>
          <w:tcPr>
            <w:tcW w:w="1297" w:type="dxa"/>
            <w:tcBorders>
              <w:left w:val="nil"/>
              <w:right w:val="nil"/>
            </w:tcBorders>
            <w:noWrap w:val="0"/>
            <w:tcMar>
              <w:top w:w="0" w:type="dxa"/>
              <w:left w:w="108" w:type="dxa"/>
              <w:bottom w:w="0" w:type="dxa"/>
              <w:right w:w="108" w:type="dxa"/>
            </w:tcMar>
            <w:vAlign w:val="top"/>
          </w:tcPr>
          <w:p>
            <w:pPr>
              <w:spacing w:before="156" w:after="156"/>
              <w:jc w:val="center"/>
              <w:rPr>
                <w:rFonts w:cs="Times New Roman"/>
                <w:sz w:val="18"/>
              </w:rPr>
            </w:pPr>
            <w:r>
              <w:rPr>
                <w:rFonts w:cs="Times New Roman"/>
                <w:sz w:val="18"/>
              </w:rPr>
              <w:t>1</w:t>
            </w:r>
            <w:r>
              <w:rPr>
                <w:rFonts w:hint="eastAsia" w:cs="Times New Roman"/>
                <w:sz w:val="18"/>
              </w:rPr>
              <w:t xml:space="preserve">(Optional) </w:t>
            </w:r>
          </w:p>
        </w:tc>
      </w:tr>
      <w:tr>
        <w:tblPrEx>
          <w:tblCellMar>
            <w:top w:w="0" w:type="dxa"/>
            <w:left w:w="0" w:type="dxa"/>
            <w:bottom w:w="0" w:type="dxa"/>
            <w:right w:w="0" w:type="dxa"/>
          </w:tblCellMar>
        </w:tblPrEx>
        <w:trPr>
          <w:trHeight w:val="457" w:hRule="atLeast"/>
          <w:jc w:val="center"/>
        </w:trPr>
        <w:tc>
          <w:tcPr>
            <w:tcW w:w="4362" w:type="dxa"/>
            <w:tcBorders>
              <w:top w:val="nil"/>
              <w:left w:val="nil"/>
              <w:bottom w:val="nil"/>
              <w:right w:val="nil"/>
            </w:tcBorders>
            <w:shd w:val="clear" w:color="auto" w:fill="F2F2F2"/>
            <w:noWrap w:val="0"/>
            <w:tcMar>
              <w:top w:w="0" w:type="dxa"/>
              <w:left w:w="108" w:type="dxa"/>
              <w:bottom w:w="0" w:type="dxa"/>
              <w:right w:w="108" w:type="dxa"/>
            </w:tcMar>
            <w:vAlign w:val="top"/>
          </w:tcPr>
          <w:p>
            <w:pPr>
              <w:spacing w:before="156" w:after="156"/>
              <w:rPr>
                <w:rFonts w:hint="eastAsia" w:eastAsia="微软雅黑" w:cs="Times New Roman"/>
                <w:sz w:val="18"/>
                <w:lang w:val="en-US" w:eastAsia="zh-CN"/>
              </w:rPr>
            </w:pPr>
            <w:r>
              <w:rPr>
                <w:rFonts w:hint="eastAsia" w:cs="Times New Roman"/>
                <w:sz w:val="18"/>
                <w:lang w:val="en-US" w:eastAsia="zh-CN"/>
              </w:rPr>
              <w:t>THE USB TO 485 DEVICE</w:t>
            </w:r>
          </w:p>
        </w:tc>
        <w:tc>
          <w:tcPr>
            <w:tcW w:w="1297" w:type="dxa"/>
            <w:tcBorders>
              <w:top w:val="nil"/>
              <w:left w:val="nil"/>
              <w:bottom w:val="nil"/>
              <w:right w:val="nil"/>
            </w:tcBorders>
            <w:shd w:val="clear" w:color="auto" w:fill="F2F2F2"/>
            <w:noWrap w:val="0"/>
            <w:tcMar>
              <w:top w:w="0" w:type="dxa"/>
              <w:left w:w="108" w:type="dxa"/>
              <w:bottom w:w="0" w:type="dxa"/>
              <w:right w:w="108" w:type="dxa"/>
            </w:tcMar>
            <w:vAlign w:val="top"/>
          </w:tcPr>
          <w:p>
            <w:pPr>
              <w:spacing w:before="156" w:after="156"/>
              <w:jc w:val="center"/>
              <w:rPr>
                <w:rFonts w:cs="Times New Roman"/>
                <w:sz w:val="18"/>
              </w:rPr>
            </w:pPr>
            <w:r>
              <w:rPr>
                <w:rFonts w:cs="Times New Roman"/>
                <w:sz w:val="18"/>
              </w:rPr>
              <w:t>1</w:t>
            </w:r>
            <w:r>
              <w:rPr>
                <w:rFonts w:hint="eastAsia" w:cs="Times New Roman"/>
                <w:sz w:val="18"/>
              </w:rPr>
              <w:t xml:space="preserve">(Optional) </w:t>
            </w:r>
          </w:p>
        </w:tc>
      </w:tr>
      <w:tr>
        <w:tblPrEx>
          <w:tblCellMar>
            <w:top w:w="0" w:type="dxa"/>
            <w:left w:w="0" w:type="dxa"/>
            <w:bottom w:w="0" w:type="dxa"/>
            <w:right w:w="0" w:type="dxa"/>
          </w:tblCellMar>
        </w:tblPrEx>
        <w:trPr>
          <w:trHeight w:val="457" w:hRule="atLeast"/>
          <w:jc w:val="center"/>
        </w:trPr>
        <w:tc>
          <w:tcPr>
            <w:tcW w:w="4362" w:type="dxa"/>
            <w:tcBorders>
              <w:top w:val="nil"/>
              <w:left w:val="nil"/>
              <w:bottom w:val="single" w:color="auto" w:sz="4" w:space="0"/>
              <w:right w:val="nil"/>
            </w:tcBorders>
            <w:shd w:val="clear" w:color="auto" w:fill="FFFFFF"/>
            <w:noWrap w:val="0"/>
            <w:tcMar>
              <w:top w:w="0" w:type="dxa"/>
              <w:left w:w="108" w:type="dxa"/>
              <w:bottom w:w="0" w:type="dxa"/>
              <w:right w:w="108" w:type="dxa"/>
            </w:tcMar>
            <w:vAlign w:val="top"/>
          </w:tcPr>
          <w:p>
            <w:pPr>
              <w:spacing w:before="156" w:after="156"/>
              <w:rPr>
                <w:rFonts w:cs="Times New Roman"/>
                <w:sz w:val="18"/>
              </w:rPr>
            </w:pPr>
            <w:r>
              <w:rPr>
                <w:rFonts w:cs="Times New Roman"/>
                <w:sz w:val="18"/>
              </w:rPr>
              <w:t xml:space="preserve">WARRANTY CARD / </w:t>
            </w:r>
            <w:r>
              <w:rPr>
                <w:rFonts w:hint="eastAsia" w:cs="Times New Roman"/>
                <w:sz w:val="18"/>
              </w:rPr>
              <w:t>CERTIFICATE</w:t>
            </w:r>
          </w:p>
        </w:tc>
        <w:tc>
          <w:tcPr>
            <w:tcW w:w="1297" w:type="dxa"/>
            <w:tcBorders>
              <w:top w:val="nil"/>
              <w:left w:val="nil"/>
              <w:bottom w:val="single" w:color="auto" w:sz="4" w:space="0"/>
              <w:right w:val="nil"/>
            </w:tcBorders>
            <w:shd w:val="clear" w:color="auto" w:fill="FFFFFF"/>
            <w:noWrap w:val="0"/>
            <w:tcMar>
              <w:top w:w="0" w:type="dxa"/>
              <w:left w:w="108" w:type="dxa"/>
              <w:bottom w:w="0" w:type="dxa"/>
              <w:right w:w="108" w:type="dxa"/>
            </w:tcMar>
            <w:vAlign w:val="top"/>
          </w:tcPr>
          <w:p>
            <w:pPr>
              <w:spacing w:before="156" w:after="156"/>
              <w:jc w:val="center"/>
              <w:rPr>
                <w:rFonts w:cs="Times New Roman"/>
                <w:sz w:val="18"/>
              </w:rPr>
            </w:pPr>
            <w:r>
              <w:rPr>
                <w:rFonts w:cs="Times New Roman"/>
                <w:sz w:val="18"/>
              </w:rPr>
              <w:t>1</w:t>
            </w:r>
          </w:p>
        </w:tc>
      </w:tr>
    </w:tbl>
    <w:p>
      <w:pPr>
        <w:spacing w:before="156" w:after="156"/>
        <w:rPr>
          <w:rFonts w:hint="eastAsia" w:cs="Times New Roman"/>
        </w:rPr>
      </w:pPr>
      <w:bookmarkStart w:id="2" w:name="_Toc139"/>
      <w:r>
        <w:rPr>
          <w:rFonts w:ascii="Cambria" w:hAnsi="Cambria" w:eastAsia="宋体" w:cs="Times New Roman"/>
          <w:b/>
          <w:bCs/>
          <w:sz w:val="32"/>
          <w:szCs w:val="32"/>
        </w:rPr>
        <w:t>2.2 Interface Description</w:t>
      </w:r>
      <w:bookmarkEnd w:id="2"/>
    </w:p>
    <w:p>
      <w:pPr>
        <w:keepNext w:val="0"/>
        <w:keepLines w:val="0"/>
        <w:pageBreakBefore w:val="0"/>
        <w:widowControl w:val="0"/>
        <w:kinsoku/>
        <w:wordWrap/>
        <w:overflowPunct/>
        <w:topLinePunct w:val="0"/>
        <w:autoSpaceDE/>
        <w:autoSpaceDN/>
        <w:bidi w:val="0"/>
        <w:adjustRightInd/>
        <w:snapToGrid/>
        <w:spacing w:before="156" w:after="156"/>
        <w:ind w:firstLine="420" w:firstLineChars="200"/>
        <w:textAlignment w:val="auto"/>
        <w:rPr>
          <w:rFonts w:hint="eastAsia" w:cs="Times New Roman"/>
        </w:rPr>
      </w:pPr>
      <w:r>
        <w:rPr>
          <w:rFonts w:hint="eastAsia" w:cs="Times New Roman"/>
        </w:rPr>
        <w:t>Wide voltage power input can be 12-24V. When wiring the 485 signal line, pay attention that the two A / B lines cannot be reversed, and the addresses between multiple devices on the bus cannot conflict.</w:t>
      </w:r>
    </w:p>
    <w:p>
      <w:pPr>
        <w:spacing w:before="156" w:after="156"/>
        <w:jc w:val="center"/>
        <w:rPr>
          <w:rFonts w:hint="eastAsia" w:eastAsia="微软雅黑"/>
          <w:lang w:eastAsia="zh-CN"/>
        </w:rPr>
      </w:pPr>
      <w:r>
        <w:rPr>
          <w:rFonts w:hint="eastAsia" w:eastAsia="微软雅黑"/>
          <w:lang w:eastAsia="zh-CN"/>
        </w:rPr>
        <w:drawing>
          <wp:inline distT="0" distB="0" distL="114300" distR="114300">
            <wp:extent cx="5272405" cy="5272405"/>
            <wp:effectExtent l="0" t="0" r="4445" b="4445"/>
            <wp:docPr id="4" name="图片 4" descr="2282642241_1205396808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82642241_12053968084_1"/>
                    <pic:cNvPicPr>
                      <a:picLocks noChangeAspect="1"/>
                    </pic:cNvPicPr>
                  </pic:nvPicPr>
                  <pic:blipFill>
                    <a:blip r:embed="rId10"/>
                    <a:stretch>
                      <a:fillRect/>
                    </a:stretch>
                  </pic:blipFill>
                  <pic:spPr>
                    <a:xfrm>
                      <a:off x="0" y="0"/>
                      <a:ext cx="5272405" cy="5272405"/>
                    </a:xfrm>
                    <a:prstGeom prst="rect">
                      <a:avLst/>
                    </a:prstGeom>
                  </pic:spPr>
                </pic:pic>
              </a:graphicData>
            </a:graphic>
          </wp:inline>
        </w:drawing>
      </w:r>
    </w:p>
    <w:tbl>
      <w:tblPr>
        <w:tblStyle w:val="7"/>
        <w:tblW w:w="0" w:type="auto"/>
        <w:jc w:val="center"/>
        <w:tblLayout w:type="fixed"/>
        <w:tblCellMar>
          <w:top w:w="0" w:type="dxa"/>
          <w:left w:w="0" w:type="dxa"/>
          <w:bottom w:w="0" w:type="dxa"/>
          <w:right w:w="0" w:type="dxa"/>
        </w:tblCellMar>
      </w:tblPr>
      <w:tblGrid>
        <w:gridCol w:w="1656"/>
        <w:gridCol w:w="1440"/>
        <w:gridCol w:w="6"/>
        <w:gridCol w:w="3291"/>
      </w:tblGrid>
      <w:tr>
        <w:tblPrEx>
          <w:tblCellMar>
            <w:top w:w="0" w:type="dxa"/>
            <w:left w:w="0" w:type="dxa"/>
            <w:bottom w:w="0" w:type="dxa"/>
            <w:right w:w="0" w:type="dxa"/>
          </w:tblCellMar>
        </w:tblPrEx>
        <w:trPr>
          <w:jc w:val="center"/>
        </w:trPr>
        <w:tc>
          <w:tcPr>
            <w:tcW w:w="1656" w:type="dxa"/>
            <w:tcBorders>
              <w:top w:val="single" w:color="000000" w:sz="12" w:space="0"/>
              <w:left w:val="nil"/>
              <w:bottom w:val="nil"/>
              <w:right w:val="nil"/>
            </w:tcBorders>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 xml:space="preserve"> </w:t>
            </w:r>
          </w:p>
        </w:tc>
        <w:tc>
          <w:tcPr>
            <w:tcW w:w="1440" w:type="dxa"/>
            <w:tcBorders>
              <w:top w:val="single" w:color="000000" w:sz="12" w:space="0"/>
              <w:left w:val="nil"/>
              <w:right w:val="nil"/>
            </w:tcBorders>
            <w:noWrap w:val="0"/>
            <w:tcMar>
              <w:top w:w="0" w:type="dxa"/>
              <w:left w:w="108" w:type="dxa"/>
              <w:bottom w:w="0" w:type="dxa"/>
              <w:right w:w="108" w:type="dxa"/>
            </w:tcMar>
            <w:vAlign w:val="center"/>
          </w:tcPr>
          <w:p>
            <w:pPr>
              <w:spacing w:before="156" w:after="156"/>
              <w:rPr>
                <w:rFonts w:cs="Times New Roman"/>
                <w:b/>
                <w:sz w:val="18"/>
              </w:rPr>
            </w:pPr>
            <w:r>
              <w:rPr>
                <w:rFonts w:cs="Times New Roman"/>
                <w:b/>
                <w:sz w:val="18"/>
              </w:rPr>
              <w:t>Line Color</w:t>
            </w:r>
          </w:p>
        </w:tc>
        <w:tc>
          <w:tcPr>
            <w:tcW w:w="6" w:type="dxa"/>
            <w:tcBorders>
              <w:top w:val="single" w:color="000000" w:sz="12" w:space="0"/>
              <w:left w:val="nil"/>
              <w:right w:val="nil"/>
            </w:tcBorders>
            <w:noWrap w:val="0"/>
            <w:vAlign w:val="top"/>
          </w:tcPr>
          <w:p>
            <w:pPr>
              <w:spacing w:before="156" w:after="156"/>
              <w:rPr>
                <w:rFonts w:cs="Times New Roman"/>
                <w:b/>
                <w:sz w:val="18"/>
              </w:rPr>
            </w:pPr>
          </w:p>
        </w:tc>
        <w:tc>
          <w:tcPr>
            <w:tcW w:w="3291" w:type="dxa"/>
            <w:tcBorders>
              <w:top w:val="single" w:color="000000" w:sz="12" w:space="0"/>
              <w:left w:val="nil"/>
              <w:right w:val="nil"/>
            </w:tcBorders>
            <w:noWrap w:val="0"/>
            <w:tcMar>
              <w:top w:w="0" w:type="dxa"/>
              <w:left w:w="108" w:type="dxa"/>
              <w:bottom w:w="0" w:type="dxa"/>
              <w:right w:w="108" w:type="dxa"/>
            </w:tcMar>
            <w:vAlign w:val="center"/>
          </w:tcPr>
          <w:p>
            <w:pPr>
              <w:spacing w:before="156" w:after="156"/>
              <w:rPr>
                <w:rFonts w:cs="Times New Roman"/>
                <w:b/>
                <w:sz w:val="18"/>
              </w:rPr>
            </w:pPr>
            <w:r>
              <w:rPr>
                <w:rFonts w:cs="Times New Roman"/>
                <w:b/>
                <w:sz w:val="18"/>
              </w:rPr>
              <w:t>Description</w:t>
            </w:r>
          </w:p>
        </w:tc>
      </w:tr>
      <w:tr>
        <w:tblPrEx>
          <w:tblCellMar>
            <w:top w:w="0" w:type="dxa"/>
            <w:left w:w="0" w:type="dxa"/>
            <w:bottom w:w="0" w:type="dxa"/>
            <w:right w:w="0" w:type="dxa"/>
          </w:tblCellMar>
        </w:tblPrEx>
        <w:trPr>
          <w:jc w:val="center"/>
        </w:trPr>
        <w:tc>
          <w:tcPr>
            <w:tcW w:w="1656" w:type="dxa"/>
            <w:vMerge w:val="restart"/>
            <w:tcBorders>
              <w:top w:val="nil"/>
              <w:left w:val="nil"/>
              <w:bottom w:val="nil"/>
              <w:right w:val="nil"/>
            </w:tcBorders>
            <w:shd w:val="clear" w:color="auto" w:fill="auto"/>
            <w:noWrap w:val="0"/>
            <w:tcMar>
              <w:top w:w="0" w:type="dxa"/>
              <w:left w:w="108" w:type="dxa"/>
              <w:bottom w:w="0" w:type="dxa"/>
              <w:right w:w="108" w:type="dxa"/>
            </w:tcMar>
            <w:vAlign w:val="center"/>
          </w:tcPr>
          <w:p>
            <w:pPr>
              <w:spacing w:before="156" w:after="156"/>
              <w:rPr>
                <w:rFonts w:cs="Times New Roman"/>
                <w:b/>
                <w:sz w:val="18"/>
              </w:rPr>
            </w:pPr>
            <w:r>
              <w:rPr>
                <w:rFonts w:cs="Times New Roman"/>
                <w:b/>
                <w:sz w:val="18"/>
              </w:rPr>
              <w:t>Power</w:t>
            </w:r>
          </w:p>
        </w:tc>
        <w:tc>
          <w:tcPr>
            <w:tcW w:w="1440"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Brown</w:t>
            </w:r>
          </w:p>
        </w:tc>
        <w:tc>
          <w:tcPr>
            <w:tcW w:w="6" w:type="dxa"/>
            <w:tcBorders>
              <w:top w:val="nil"/>
              <w:left w:val="nil"/>
              <w:bottom w:val="nil"/>
              <w:right w:val="nil"/>
            </w:tcBorders>
            <w:shd w:val="pct5" w:color="auto" w:fill="auto"/>
            <w:noWrap w:val="0"/>
            <w:vAlign w:val="top"/>
          </w:tcPr>
          <w:p>
            <w:pPr>
              <w:spacing w:before="156" w:after="156"/>
              <w:rPr>
                <w:rFonts w:cs="Times New Roman"/>
                <w:sz w:val="18"/>
              </w:rPr>
            </w:pPr>
          </w:p>
        </w:tc>
        <w:tc>
          <w:tcPr>
            <w:tcW w:w="3291"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Power supply Positive ( 12-24V DC )</w:t>
            </w:r>
          </w:p>
        </w:tc>
      </w:tr>
      <w:tr>
        <w:tblPrEx>
          <w:tblCellMar>
            <w:top w:w="0" w:type="dxa"/>
            <w:left w:w="0" w:type="dxa"/>
            <w:bottom w:w="0" w:type="dxa"/>
            <w:right w:w="0" w:type="dxa"/>
          </w:tblCellMar>
        </w:tblPrEx>
        <w:trPr>
          <w:jc w:val="center"/>
        </w:trPr>
        <w:tc>
          <w:tcPr>
            <w:tcW w:w="1656" w:type="dxa"/>
            <w:vMerge w:val="continue"/>
            <w:tcBorders>
              <w:top w:val="nil"/>
              <w:left w:val="nil"/>
              <w:bottom w:val="nil"/>
              <w:right w:val="nil"/>
            </w:tcBorders>
            <w:noWrap w:val="0"/>
            <w:vAlign w:val="center"/>
          </w:tcPr>
          <w:p>
            <w:pPr>
              <w:spacing w:before="156" w:after="156"/>
              <w:rPr>
                <w:rFonts w:cs="Times New Roman"/>
                <w:b/>
                <w:sz w:val="18"/>
              </w:rPr>
            </w:pPr>
          </w:p>
        </w:tc>
        <w:tc>
          <w:tcPr>
            <w:tcW w:w="1440" w:type="dxa"/>
            <w:tcBorders>
              <w:top w:val="nil"/>
              <w:left w:val="nil"/>
              <w:right w:val="nil"/>
            </w:tcBorders>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Black</w:t>
            </w:r>
          </w:p>
        </w:tc>
        <w:tc>
          <w:tcPr>
            <w:tcW w:w="6" w:type="dxa"/>
            <w:tcBorders>
              <w:top w:val="nil"/>
              <w:left w:val="nil"/>
              <w:right w:val="nil"/>
            </w:tcBorders>
            <w:noWrap w:val="0"/>
            <w:vAlign w:val="top"/>
          </w:tcPr>
          <w:p>
            <w:pPr>
              <w:spacing w:before="156" w:after="156"/>
              <w:rPr>
                <w:rFonts w:cs="Times New Roman"/>
                <w:sz w:val="18"/>
              </w:rPr>
            </w:pPr>
          </w:p>
        </w:tc>
        <w:tc>
          <w:tcPr>
            <w:tcW w:w="3291" w:type="dxa"/>
            <w:tcBorders>
              <w:top w:val="nil"/>
              <w:left w:val="nil"/>
              <w:right w:val="nil"/>
            </w:tcBorders>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Power supply Negative</w:t>
            </w:r>
          </w:p>
        </w:tc>
      </w:tr>
      <w:tr>
        <w:tblPrEx>
          <w:tblCellMar>
            <w:top w:w="0" w:type="dxa"/>
            <w:left w:w="0" w:type="dxa"/>
            <w:bottom w:w="0" w:type="dxa"/>
            <w:right w:w="0" w:type="dxa"/>
          </w:tblCellMar>
        </w:tblPrEx>
        <w:trPr>
          <w:jc w:val="center"/>
        </w:trPr>
        <w:tc>
          <w:tcPr>
            <w:tcW w:w="1656" w:type="dxa"/>
            <w:vMerge w:val="restart"/>
            <w:tcBorders>
              <w:top w:val="nil"/>
              <w:left w:val="nil"/>
              <w:bottom w:val="single" w:color="000000" w:sz="12" w:space="0"/>
              <w:right w:val="nil"/>
            </w:tcBorders>
            <w:shd w:val="clear" w:color="auto" w:fill="auto"/>
            <w:noWrap w:val="0"/>
            <w:tcMar>
              <w:top w:w="0" w:type="dxa"/>
              <w:left w:w="108" w:type="dxa"/>
              <w:bottom w:w="0" w:type="dxa"/>
              <w:right w:w="108" w:type="dxa"/>
            </w:tcMar>
            <w:vAlign w:val="center"/>
          </w:tcPr>
          <w:p>
            <w:pPr>
              <w:spacing w:before="156" w:after="156"/>
              <w:rPr>
                <w:rFonts w:cs="Times New Roman"/>
                <w:b/>
                <w:sz w:val="18"/>
              </w:rPr>
            </w:pPr>
            <w:r>
              <w:rPr>
                <w:rFonts w:cs="Times New Roman"/>
                <w:b/>
                <w:sz w:val="18"/>
              </w:rPr>
              <w:t>Communication</w:t>
            </w:r>
          </w:p>
        </w:tc>
        <w:tc>
          <w:tcPr>
            <w:tcW w:w="1440"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 xml:space="preserve">Yellow ( Gray ) </w:t>
            </w:r>
          </w:p>
        </w:tc>
        <w:tc>
          <w:tcPr>
            <w:tcW w:w="6" w:type="dxa"/>
            <w:tcBorders>
              <w:top w:val="nil"/>
              <w:left w:val="nil"/>
              <w:bottom w:val="nil"/>
              <w:right w:val="nil"/>
            </w:tcBorders>
            <w:shd w:val="pct5" w:color="auto" w:fill="auto"/>
            <w:noWrap w:val="0"/>
            <w:vAlign w:val="top"/>
          </w:tcPr>
          <w:p>
            <w:pPr>
              <w:spacing w:before="156" w:after="156"/>
              <w:rPr>
                <w:rFonts w:cs="Times New Roman"/>
                <w:sz w:val="18"/>
              </w:rPr>
            </w:pPr>
          </w:p>
        </w:tc>
        <w:tc>
          <w:tcPr>
            <w:tcW w:w="3291"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485-A</w:t>
            </w:r>
          </w:p>
        </w:tc>
      </w:tr>
      <w:tr>
        <w:tblPrEx>
          <w:tblCellMar>
            <w:top w:w="0" w:type="dxa"/>
            <w:left w:w="0" w:type="dxa"/>
            <w:bottom w:w="0" w:type="dxa"/>
            <w:right w:w="0" w:type="dxa"/>
          </w:tblCellMar>
        </w:tblPrEx>
        <w:trPr>
          <w:jc w:val="center"/>
        </w:trPr>
        <w:tc>
          <w:tcPr>
            <w:tcW w:w="1656" w:type="dxa"/>
            <w:vMerge w:val="continue"/>
            <w:tcBorders>
              <w:top w:val="nil"/>
              <w:left w:val="nil"/>
              <w:bottom w:val="single" w:color="000000" w:sz="12" w:space="0"/>
              <w:right w:val="nil"/>
            </w:tcBorders>
            <w:noWrap w:val="0"/>
            <w:vAlign w:val="center"/>
          </w:tcPr>
          <w:p>
            <w:pPr>
              <w:spacing w:before="156" w:after="156"/>
              <w:rPr>
                <w:rFonts w:cs="Times New Roman"/>
                <w:sz w:val="18"/>
              </w:rPr>
            </w:pPr>
          </w:p>
        </w:tc>
        <w:tc>
          <w:tcPr>
            <w:tcW w:w="1440" w:type="dxa"/>
            <w:tcBorders>
              <w:top w:val="nil"/>
              <w:left w:val="nil"/>
              <w:bottom w:val="single" w:color="000000" w:sz="12" w:space="0"/>
              <w:right w:val="nil"/>
            </w:tcBorders>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Blue</w:t>
            </w:r>
          </w:p>
        </w:tc>
        <w:tc>
          <w:tcPr>
            <w:tcW w:w="6" w:type="dxa"/>
            <w:tcBorders>
              <w:top w:val="nil"/>
              <w:left w:val="nil"/>
              <w:bottom w:val="single" w:color="000000" w:sz="12" w:space="0"/>
              <w:right w:val="nil"/>
            </w:tcBorders>
            <w:noWrap w:val="0"/>
            <w:vAlign w:val="top"/>
          </w:tcPr>
          <w:p>
            <w:pPr>
              <w:spacing w:before="156" w:after="156"/>
              <w:rPr>
                <w:rFonts w:cs="Times New Roman"/>
                <w:sz w:val="18"/>
              </w:rPr>
            </w:pPr>
          </w:p>
        </w:tc>
        <w:tc>
          <w:tcPr>
            <w:tcW w:w="3291" w:type="dxa"/>
            <w:tcBorders>
              <w:top w:val="nil"/>
              <w:left w:val="nil"/>
              <w:bottom w:val="single" w:color="000000" w:sz="12" w:space="0"/>
              <w:right w:val="nil"/>
            </w:tcBorders>
            <w:noWrap w:val="0"/>
            <w:tcMar>
              <w:top w:w="0" w:type="dxa"/>
              <w:left w:w="108" w:type="dxa"/>
              <w:bottom w:w="0" w:type="dxa"/>
              <w:right w:w="108" w:type="dxa"/>
            </w:tcMar>
            <w:vAlign w:val="center"/>
          </w:tcPr>
          <w:p>
            <w:pPr>
              <w:spacing w:before="156" w:after="156"/>
              <w:rPr>
                <w:rFonts w:cs="Times New Roman"/>
                <w:sz w:val="18"/>
              </w:rPr>
            </w:pPr>
            <w:r>
              <w:rPr>
                <w:rFonts w:cs="Times New Roman"/>
                <w:sz w:val="18"/>
              </w:rPr>
              <w:t>485-B</w:t>
            </w:r>
          </w:p>
        </w:tc>
      </w:tr>
    </w:tbl>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cs="Times New Roman"/>
        </w:rPr>
      </w:pPr>
      <w:r>
        <w:rPr>
          <w:rFonts w:hint="eastAsia" w:cs="Times New Roman"/>
        </w:rPr>
        <w:t xml:space="preserve">Factory by default to provide 0.6 meters long wire, customers can be on demand to extend the wire or according to the form sequential wiring. </w:t>
      </w:r>
    </w:p>
    <w:p>
      <w:pPr>
        <w:spacing w:before="156" w:after="156"/>
        <w:rPr>
          <w:rFonts w:ascii="Cambria" w:hAnsi="Cambria" w:eastAsia="宋体" w:cs="Times New Roman"/>
          <w:b/>
          <w:bCs/>
          <w:sz w:val="32"/>
          <w:szCs w:val="32"/>
        </w:rPr>
      </w:pPr>
      <w:r>
        <w:rPr>
          <w:rFonts w:ascii="Cambria" w:hAnsi="Cambria" w:eastAsia="宋体" w:cs="Times New Roman"/>
          <w:b/>
          <w:bCs/>
          <w:sz w:val="32"/>
          <w:szCs w:val="32"/>
        </w:rPr>
        <w:t>2.</w:t>
      </w:r>
      <w:r>
        <w:rPr>
          <w:rFonts w:hint="eastAsia" w:ascii="Cambria" w:hAnsi="Cambria" w:eastAsia="宋体" w:cs="Times New Roman"/>
          <w:b/>
          <w:bCs/>
          <w:sz w:val="32"/>
          <w:szCs w:val="32"/>
          <w:lang w:val="en-US" w:eastAsia="zh-CN"/>
        </w:rPr>
        <w:t>3</w:t>
      </w:r>
      <w:r>
        <w:rPr>
          <w:rFonts w:ascii="Cambria" w:hAnsi="Cambria" w:eastAsia="宋体" w:cs="Times New Roman"/>
          <w:b/>
          <w:bCs/>
          <w:sz w:val="32"/>
          <w:szCs w:val="32"/>
        </w:rPr>
        <w:t xml:space="preserve"> </w:t>
      </w:r>
      <w:r>
        <w:rPr>
          <w:rFonts w:hint="eastAsia" w:ascii="Cambria" w:hAnsi="Cambria" w:eastAsia="宋体" w:cs="Times New Roman"/>
          <w:b/>
          <w:bCs/>
          <w:sz w:val="32"/>
          <w:szCs w:val="32"/>
          <w:lang w:val="en-US" w:eastAsia="zh-CN"/>
        </w:rPr>
        <w:t>I</w:t>
      </w:r>
      <w:r>
        <w:rPr>
          <w:rFonts w:ascii="Cambria" w:hAnsi="Cambria" w:eastAsia="宋体" w:cs="Times New Roman"/>
          <w:b/>
          <w:bCs/>
          <w:sz w:val="32"/>
          <w:szCs w:val="32"/>
        </w:rPr>
        <w:t>nstallation Description</w:t>
      </w:r>
    </w:p>
    <w:p>
      <w:pPr>
        <w:keepNext w:val="0"/>
        <w:keepLines w:val="0"/>
        <w:pageBreakBefore w:val="0"/>
        <w:widowControl/>
        <w:kinsoku/>
        <w:wordWrap/>
        <w:overflowPunct/>
        <w:topLinePunct w:val="0"/>
        <w:autoSpaceDE/>
        <w:autoSpaceDN/>
        <w:bidi w:val="0"/>
        <w:adjustRightInd/>
        <w:snapToGrid/>
        <w:spacing w:beforeLines="0" w:afterLines="0"/>
        <w:ind w:firstLine="420" w:firstLineChars="200"/>
        <w:textAlignment w:val="auto"/>
        <w:rPr>
          <w:rFonts w:hint="eastAsia" w:cs="Times New Roman"/>
        </w:rPr>
      </w:pPr>
      <w:r>
        <w:rPr>
          <w:rFonts w:hint="eastAsia" w:cs="Times New Roman"/>
        </w:rPr>
        <w:t>The explosion-proof sensor is wall-mounted and can be fixed by three 8mm fixing holes. Customers can use expansion screws or bolts. The size and position of the fixing hole are as follows:</w:t>
      </w:r>
    </w:p>
    <w:p>
      <w:pPr>
        <w:keepNext w:val="0"/>
        <w:keepLines w:val="0"/>
        <w:pageBreakBefore w:val="0"/>
        <w:widowControl/>
        <w:kinsoku/>
        <w:wordWrap/>
        <w:overflowPunct/>
        <w:topLinePunct w:val="0"/>
        <w:autoSpaceDE/>
        <w:autoSpaceDN/>
        <w:bidi w:val="0"/>
        <w:adjustRightInd/>
        <w:snapToGrid/>
        <w:spacing w:beforeLines="0" w:afterLines="0"/>
        <w:ind w:firstLine="420" w:firstLineChars="200"/>
        <w:textAlignment w:val="auto"/>
        <w:rPr>
          <w:rFonts w:hint="eastAsia" w:cs="Times New Roman"/>
        </w:rPr>
      </w:pPr>
      <w:r>
        <w:rPr>
          <w:rFonts w:hint="eastAsia" w:cs="Times New Roman"/>
        </w:rPr>
        <w:t>Please ensure the installation direction during installation.</w:t>
      </w:r>
    </w:p>
    <w:p>
      <w:pPr>
        <w:spacing w:before="156" w:after="156"/>
        <w:jc w:val="center"/>
        <w:rPr>
          <w:rFonts w:hint="eastAsia" w:eastAsia="微软雅黑"/>
          <w:lang w:eastAsia="zh-CN"/>
        </w:rPr>
      </w:pPr>
      <w:r>
        <w:rPr>
          <w:rFonts w:hint="eastAsia" w:eastAsia="微软雅黑"/>
          <w:lang w:eastAsia="zh-CN"/>
        </w:rPr>
        <w:drawing>
          <wp:inline distT="0" distB="0" distL="114300" distR="114300">
            <wp:extent cx="5269230" cy="6078220"/>
            <wp:effectExtent l="0" t="0" r="7620" b="17780"/>
            <wp:docPr id="5" name="图片 5" descr="2282642241_1205398920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282642241_12053989203_2"/>
                    <pic:cNvPicPr>
                      <a:picLocks noChangeAspect="1"/>
                    </pic:cNvPicPr>
                  </pic:nvPicPr>
                  <pic:blipFill>
                    <a:blip r:embed="rId11"/>
                    <a:stretch>
                      <a:fillRect/>
                    </a:stretch>
                  </pic:blipFill>
                  <pic:spPr>
                    <a:xfrm>
                      <a:off x="0" y="0"/>
                      <a:ext cx="5269230" cy="6078220"/>
                    </a:xfrm>
                    <a:prstGeom prst="rect">
                      <a:avLst/>
                    </a:prstGeom>
                  </pic:spPr>
                </pic:pic>
              </a:graphicData>
            </a:graphic>
          </wp:inline>
        </w:drawing>
      </w:r>
      <w:bookmarkStart w:id="7" w:name="_GoBack"/>
      <w:bookmarkEnd w:id="7"/>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both"/>
        <w:textAlignment w:val="auto"/>
        <w:rPr>
          <w:rFonts w:hint="eastAsia" w:cs="Times New Roman"/>
        </w:rPr>
      </w:pPr>
      <w:r>
        <w:rPr>
          <w:rFonts w:hint="eastAsia" w:cs="Times New Roman"/>
        </w:rPr>
        <w:t>Without display sensor size and installation drawing</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both"/>
        <w:textAlignment w:val="auto"/>
      </w:pPr>
      <w:r>
        <w:drawing>
          <wp:inline distT="0" distB="0" distL="114300" distR="114300">
            <wp:extent cx="4229735" cy="4878705"/>
            <wp:effectExtent l="0" t="0" r="18415" b="17145"/>
            <wp:docPr id="3" name="图片 3" descr="防爆式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防爆式显示"/>
                    <pic:cNvPicPr>
                      <a:picLocks noChangeAspect="1"/>
                    </pic:cNvPicPr>
                  </pic:nvPicPr>
                  <pic:blipFill>
                    <a:blip r:embed="rId12"/>
                    <a:stretch>
                      <a:fillRect/>
                    </a:stretch>
                  </pic:blipFill>
                  <pic:spPr>
                    <a:xfrm>
                      <a:off x="0" y="0"/>
                      <a:ext cx="4229735" cy="48787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both"/>
        <w:textAlignment w:val="auto"/>
        <w:rPr>
          <w:rFonts w:hint="eastAsia"/>
        </w:rPr>
      </w:pPr>
      <w:r>
        <w:rPr>
          <w:rFonts w:hint="eastAsia"/>
        </w:rPr>
        <w:t>Sensor size and installation drawing with display window</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both"/>
        <w:textAlignment w:val="auto"/>
        <w:rPr>
          <w:rFonts w:hint="eastAsia" w:eastAsia="微软雅黑"/>
          <w:lang w:eastAsia="zh-CN"/>
        </w:rPr>
      </w:pPr>
    </w:p>
    <w:p>
      <w:pPr>
        <w:pStyle w:val="2"/>
        <w:spacing w:before="156" w:after="156"/>
      </w:pPr>
      <w:bookmarkStart w:id="3" w:name="_Toc503970278"/>
      <w:bookmarkStart w:id="4" w:name="_Toc13735"/>
      <w:r>
        <w:rPr>
          <w:rFonts w:hint="eastAsia"/>
        </w:rPr>
        <w:t xml:space="preserve">Ⅲ </w:t>
      </w:r>
      <w:bookmarkEnd w:id="3"/>
      <w:bookmarkEnd w:id="4"/>
      <w:r>
        <w:rPr>
          <w:rFonts w:hint="eastAsia"/>
        </w:rPr>
        <w:t>Digital sensor communication protocol</w:t>
      </w:r>
    </w:p>
    <w:p>
      <w:pPr>
        <w:spacing w:before="156" w:after="156"/>
        <w:rPr>
          <w:rFonts w:ascii="Cambria" w:hAnsi="Cambria" w:eastAsia="宋体" w:cs="Times New Roman"/>
          <w:b/>
          <w:bCs/>
          <w:sz w:val="32"/>
          <w:szCs w:val="32"/>
        </w:rPr>
      </w:pPr>
      <w:r>
        <w:rPr>
          <w:rFonts w:hint="eastAsia" w:ascii="Cambria" w:hAnsi="Cambria" w:eastAsia="宋体" w:cs="Times New Roman"/>
          <w:b/>
          <w:bCs/>
          <w:sz w:val="32"/>
          <w:szCs w:val="32"/>
          <w:lang w:val="en-US" w:eastAsia="zh-CN"/>
        </w:rPr>
        <w:t>3</w:t>
      </w:r>
      <w:r>
        <w:rPr>
          <w:rFonts w:ascii="Cambria" w:hAnsi="Cambria" w:eastAsia="宋体" w:cs="Times New Roman"/>
          <w:b/>
          <w:bCs/>
          <w:sz w:val="32"/>
          <w:szCs w:val="32"/>
        </w:rPr>
        <w:t>.1 Communication Basic Parameters</w:t>
      </w:r>
    </w:p>
    <w:tbl>
      <w:tblPr>
        <w:tblStyle w:val="7"/>
        <w:tblW w:w="0" w:type="auto"/>
        <w:jc w:val="center"/>
        <w:tblLayout w:type="fixed"/>
        <w:tblCellMar>
          <w:top w:w="0" w:type="dxa"/>
          <w:left w:w="0" w:type="dxa"/>
          <w:bottom w:w="0" w:type="dxa"/>
          <w:right w:w="0" w:type="dxa"/>
        </w:tblCellMar>
      </w:tblPr>
      <w:tblGrid>
        <w:gridCol w:w="2141"/>
        <w:gridCol w:w="6165"/>
      </w:tblGrid>
      <w:tr>
        <w:tblPrEx>
          <w:tblCellMar>
            <w:top w:w="0" w:type="dxa"/>
            <w:left w:w="0" w:type="dxa"/>
            <w:bottom w:w="0" w:type="dxa"/>
            <w:right w:w="0" w:type="dxa"/>
          </w:tblCellMar>
        </w:tblPrEx>
        <w:trPr>
          <w:jc w:val="center"/>
        </w:trPr>
        <w:tc>
          <w:tcPr>
            <w:tcW w:w="2141" w:type="dxa"/>
            <w:tcBorders>
              <w:top w:val="single" w:color="000000" w:sz="8" w:space="0"/>
              <w:left w:val="nil"/>
              <w:bottom w:val="single" w:color="000000" w:sz="8" w:space="0"/>
              <w:right w:val="nil"/>
            </w:tcBorders>
            <w:noWrap w:val="0"/>
            <w:vAlign w:val="center"/>
          </w:tcPr>
          <w:p>
            <w:pPr>
              <w:spacing w:before="156" w:after="156"/>
              <w:rPr>
                <w:rFonts w:cs="Times New Roman"/>
                <w:b/>
                <w:sz w:val="18"/>
              </w:rPr>
            </w:pPr>
            <w:r>
              <w:rPr>
                <w:rFonts w:cs="Times New Roman"/>
                <w:b/>
                <w:sz w:val="18"/>
              </w:rPr>
              <w:t>PARAMETERS</w:t>
            </w:r>
          </w:p>
        </w:tc>
        <w:tc>
          <w:tcPr>
            <w:tcW w:w="6165" w:type="dxa"/>
            <w:tcBorders>
              <w:top w:val="single" w:color="000000" w:sz="8" w:space="0"/>
              <w:left w:val="nil"/>
              <w:bottom w:val="single" w:color="000000" w:sz="8" w:space="0"/>
              <w:right w:val="nil"/>
            </w:tcBorders>
            <w:noWrap w:val="0"/>
            <w:vAlign w:val="center"/>
          </w:tcPr>
          <w:p>
            <w:pPr>
              <w:spacing w:before="156" w:after="156"/>
              <w:rPr>
                <w:rFonts w:cs="Times New Roman"/>
                <w:b/>
                <w:sz w:val="18"/>
              </w:rPr>
            </w:pPr>
            <w:r>
              <w:rPr>
                <w:rFonts w:cs="Times New Roman"/>
                <w:b/>
                <w:sz w:val="18"/>
              </w:rPr>
              <w:t>CONTENT</w:t>
            </w:r>
          </w:p>
        </w:tc>
      </w:tr>
      <w:tr>
        <w:tblPrEx>
          <w:tblCellMar>
            <w:top w:w="0" w:type="dxa"/>
            <w:left w:w="0" w:type="dxa"/>
            <w:bottom w:w="0" w:type="dxa"/>
            <w:right w:w="0" w:type="dxa"/>
          </w:tblCellMar>
        </w:tblPrEx>
        <w:trPr>
          <w:jc w:val="center"/>
        </w:trPr>
        <w:tc>
          <w:tcPr>
            <w:tcW w:w="2141" w:type="dxa"/>
            <w:tcBorders>
              <w:top w:val="single" w:color="000000" w:sz="8" w:space="0"/>
              <w:left w:val="nil"/>
              <w:bottom w:val="nil"/>
              <w:right w:val="nil"/>
            </w:tcBorders>
            <w:shd w:val="clear" w:color="auto" w:fill="F2F2F2"/>
            <w:noWrap w:val="0"/>
            <w:vAlign w:val="center"/>
          </w:tcPr>
          <w:p>
            <w:pPr>
              <w:spacing w:before="156" w:after="156"/>
              <w:rPr>
                <w:rFonts w:hint="default" w:eastAsia="微软雅黑" w:cs="Times New Roman"/>
                <w:sz w:val="18"/>
                <w:lang w:val="en-US" w:eastAsia="zh-CN"/>
              </w:rPr>
            </w:pPr>
            <w:r>
              <w:rPr>
                <w:rFonts w:hint="eastAsia" w:cs="Times New Roman"/>
                <w:sz w:val="18"/>
                <w:lang w:val="en-US" w:eastAsia="zh-CN"/>
              </w:rPr>
              <w:t>Coding</w:t>
            </w:r>
          </w:p>
        </w:tc>
        <w:tc>
          <w:tcPr>
            <w:tcW w:w="6165" w:type="dxa"/>
            <w:tcBorders>
              <w:top w:val="single" w:color="000000" w:sz="8" w:space="0"/>
              <w:left w:val="nil"/>
              <w:bottom w:val="nil"/>
              <w:right w:val="nil"/>
            </w:tcBorders>
            <w:shd w:val="clear" w:color="auto" w:fill="F2F2F2"/>
            <w:noWrap w:val="0"/>
            <w:vAlign w:val="center"/>
          </w:tcPr>
          <w:p>
            <w:pPr>
              <w:spacing w:before="156" w:after="156"/>
              <w:rPr>
                <w:rFonts w:cs="Times New Roman"/>
                <w:sz w:val="18"/>
              </w:rPr>
            </w:pPr>
            <w:r>
              <w:rPr>
                <w:rFonts w:hint="eastAsia" w:cs="Times New Roman"/>
                <w:sz w:val="18"/>
              </w:rPr>
              <w:t>8-bit binary</w:t>
            </w:r>
          </w:p>
        </w:tc>
      </w:tr>
      <w:tr>
        <w:tblPrEx>
          <w:tblCellMar>
            <w:top w:w="0" w:type="dxa"/>
            <w:left w:w="0" w:type="dxa"/>
            <w:bottom w:w="0" w:type="dxa"/>
            <w:right w:w="0" w:type="dxa"/>
          </w:tblCellMar>
        </w:tblPrEx>
        <w:trPr>
          <w:jc w:val="center"/>
        </w:trPr>
        <w:tc>
          <w:tcPr>
            <w:tcW w:w="2141" w:type="dxa"/>
            <w:tcBorders>
              <w:top w:val="nil"/>
              <w:left w:val="nil"/>
              <w:right w:val="nil"/>
            </w:tcBorders>
            <w:noWrap w:val="0"/>
            <w:vAlign w:val="center"/>
          </w:tcPr>
          <w:p>
            <w:pPr>
              <w:spacing w:before="156" w:after="156"/>
              <w:rPr>
                <w:rFonts w:cs="Times New Roman"/>
                <w:sz w:val="18"/>
              </w:rPr>
            </w:pPr>
            <w:r>
              <w:rPr>
                <w:rFonts w:cs="Times New Roman"/>
                <w:sz w:val="18"/>
              </w:rPr>
              <w:t>Data bits</w:t>
            </w:r>
          </w:p>
        </w:tc>
        <w:tc>
          <w:tcPr>
            <w:tcW w:w="6165" w:type="dxa"/>
            <w:tcBorders>
              <w:top w:val="nil"/>
              <w:left w:val="nil"/>
              <w:right w:val="nil"/>
            </w:tcBorders>
            <w:noWrap w:val="0"/>
            <w:vAlign w:val="center"/>
          </w:tcPr>
          <w:p>
            <w:pPr>
              <w:spacing w:before="156" w:after="156"/>
              <w:rPr>
                <w:rFonts w:cs="Times New Roman"/>
                <w:sz w:val="18"/>
              </w:rPr>
            </w:pPr>
            <w:r>
              <w:rPr>
                <w:rFonts w:cs="Times New Roman"/>
                <w:sz w:val="18"/>
              </w:rPr>
              <w:t>8 bit</w:t>
            </w:r>
          </w:p>
        </w:tc>
      </w:tr>
      <w:tr>
        <w:tblPrEx>
          <w:tblCellMar>
            <w:top w:w="0" w:type="dxa"/>
            <w:left w:w="0" w:type="dxa"/>
            <w:bottom w:w="0" w:type="dxa"/>
            <w:right w:w="0" w:type="dxa"/>
          </w:tblCellMar>
        </w:tblPrEx>
        <w:trPr>
          <w:jc w:val="center"/>
        </w:trPr>
        <w:tc>
          <w:tcPr>
            <w:tcW w:w="2141" w:type="dxa"/>
            <w:tcBorders>
              <w:top w:val="nil"/>
              <w:left w:val="nil"/>
              <w:bottom w:val="nil"/>
              <w:right w:val="nil"/>
            </w:tcBorders>
            <w:shd w:val="clear" w:color="auto" w:fill="F2F2F2"/>
            <w:noWrap w:val="0"/>
            <w:vAlign w:val="center"/>
          </w:tcPr>
          <w:p>
            <w:pPr>
              <w:spacing w:before="156" w:after="156"/>
              <w:rPr>
                <w:rFonts w:cs="Times New Roman"/>
                <w:sz w:val="18"/>
              </w:rPr>
            </w:pPr>
            <w:r>
              <w:rPr>
                <w:rFonts w:cs="Times New Roman"/>
                <w:sz w:val="18"/>
              </w:rPr>
              <w:t>Parity bit</w:t>
            </w:r>
          </w:p>
        </w:tc>
        <w:tc>
          <w:tcPr>
            <w:tcW w:w="6165" w:type="dxa"/>
            <w:tcBorders>
              <w:top w:val="nil"/>
              <w:left w:val="nil"/>
              <w:bottom w:val="nil"/>
              <w:right w:val="nil"/>
            </w:tcBorders>
            <w:shd w:val="clear" w:color="auto" w:fill="F2F2F2"/>
            <w:noWrap w:val="0"/>
            <w:vAlign w:val="center"/>
          </w:tcPr>
          <w:p>
            <w:pPr>
              <w:spacing w:before="156" w:after="156"/>
              <w:rPr>
                <w:rFonts w:cs="Times New Roman"/>
                <w:sz w:val="18"/>
              </w:rPr>
            </w:pPr>
            <w:r>
              <w:rPr>
                <w:rFonts w:cs="Times New Roman"/>
                <w:sz w:val="18"/>
              </w:rPr>
              <w:t>No</w:t>
            </w:r>
          </w:p>
        </w:tc>
      </w:tr>
      <w:tr>
        <w:tblPrEx>
          <w:tblCellMar>
            <w:top w:w="0" w:type="dxa"/>
            <w:left w:w="0" w:type="dxa"/>
            <w:bottom w:w="0" w:type="dxa"/>
            <w:right w:w="0" w:type="dxa"/>
          </w:tblCellMar>
        </w:tblPrEx>
        <w:trPr>
          <w:jc w:val="center"/>
        </w:trPr>
        <w:tc>
          <w:tcPr>
            <w:tcW w:w="2141" w:type="dxa"/>
            <w:tcBorders>
              <w:top w:val="nil"/>
              <w:left w:val="nil"/>
              <w:right w:val="nil"/>
            </w:tcBorders>
            <w:noWrap w:val="0"/>
            <w:vAlign w:val="center"/>
          </w:tcPr>
          <w:p>
            <w:pPr>
              <w:spacing w:before="156" w:after="156"/>
              <w:rPr>
                <w:rFonts w:cs="Times New Roman"/>
                <w:sz w:val="18"/>
              </w:rPr>
            </w:pPr>
            <w:r>
              <w:rPr>
                <w:rFonts w:cs="Times New Roman"/>
                <w:sz w:val="18"/>
              </w:rPr>
              <w:t>Stop bit</w:t>
            </w:r>
          </w:p>
        </w:tc>
        <w:tc>
          <w:tcPr>
            <w:tcW w:w="6165" w:type="dxa"/>
            <w:tcBorders>
              <w:top w:val="nil"/>
              <w:left w:val="nil"/>
              <w:right w:val="nil"/>
            </w:tcBorders>
            <w:noWrap w:val="0"/>
            <w:vAlign w:val="center"/>
          </w:tcPr>
          <w:p>
            <w:pPr>
              <w:spacing w:before="156" w:after="156"/>
              <w:rPr>
                <w:rFonts w:cs="Times New Roman"/>
                <w:sz w:val="18"/>
              </w:rPr>
            </w:pPr>
            <w:r>
              <w:rPr>
                <w:rFonts w:cs="Times New Roman"/>
                <w:sz w:val="18"/>
              </w:rPr>
              <w:t>1 bit</w:t>
            </w:r>
          </w:p>
        </w:tc>
      </w:tr>
      <w:tr>
        <w:tblPrEx>
          <w:tblCellMar>
            <w:top w:w="0" w:type="dxa"/>
            <w:left w:w="0" w:type="dxa"/>
            <w:bottom w:w="0" w:type="dxa"/>
            <w:right w:w="0" w:type="dxa"/>
          </w:tblCellMar>
        </w:tblPrEx>
        <w:trPr>
          <w:jc w:val="center"/>
        </w:trPr>
        <w:tc>
          <w:tcPr>
            <w:tcW w:w="2141" w:type="dxa"/>
            <w:tcBorders>
              <w:top w:val="nil"/>
              <w:left w:val="nil"/>
              <w:bottom w:val="nil"/>
              <w:right w:val="nil"/>
            </w:tcBorders>
            <w:shd w:val="clear" w:color="auto" w:fill="F2F2F2"/>
            <w:noWrap w:val="0"/>
            <w:vAlign w:val="center"/>
          </w:tcPr>
          <w:p>
            <w:pPr>
              <w:spacing w:before="156" w:after="156"/>
              <w:rPr>
                <w:rFonts w:cs="Times New Roman"/>
                <w:sz w:val="18"/>
              </w:rPr>
            </w:pPr>
            <w:r>
              <w:rPr>
                <w:rFonts w:cs="Times New Roman"/>
                <w:sz w:val="18"/>
              </w:rPr>
              <w:t>Error checking</w:t>
            </w:r>
          </w:p>
        </w:tc>
        <w:tc>
          <w:tcPr>
            <w:tcW w:w="6165" w:type="dxa"/>
            <w:tcBorders>
              <w:top w:val="nil"/>
              <w:left w:val="nil"/>
              <w:bottom w:val="nil"/>
              <w:right w:val="nil"/>
            </w:tcBorders>
            <w:shd w:val="clear" w:color="auto" w:fill="F2F2F2"/>
            <w:noWrap w:val="0"/>
            <w:vAlign w:val="center"/>
          </w:tcPr>
          <w:p>
            <w:pPr>
              <w:spacing w:before="156" w:after="156"/>
              <w:rPr>
                <w:rFonts w:cs="Times New Roman"/>
                <w:sz w:val="18"/>
              </w:rPr>
            </w:pPr>
            <w:r>
              <w:rPr>
                <w:rFonts w:cs="Times New Roman"/>
                <w:sz w:val="18"/>
              </w:rPr>
              <w:t>CRC (redundant loop code)</w:t>
            </w:r>
          </w:p>
        </w:tc>
      </w:tr>
      <w:tr>
        <w:tblPrEx>
          <w:tblCellMar>
            <w:top w:w="0" w:type="dxa"/>
            <w:left w:w="0" w:type="dxa"/>
            <w:bottom w:w="0" w:type="dxa"/>
            <w:right w:w="0" w:type="dxa"/>
          </w:tblCellMar>
        </w:tblPrEx>
        <w:trPr>
          <w:jc w:val="center"/>
        </w:trPr>
        <w:tc>
          <w:tcPr>
            <w:tcW w:w="2141" w:type="dxa"/>
            <w:tcBorders>
              <w:top w:val="nil"/>
              <w:left w:val="nil"/>
              <w:bottom w:val="single" w:color="000000" w:sz="8" w:space="0"/>
              <w:right w:val="nil"/>
            </w:tcBorders>
            <w:noWrap w:val="0"/>
            <w:vAlign w:val="center"/>
          </w:tcPr>
          <w:p>
            <w:pPr>
              <w:spacing w:before="156" w:after="156"/>
              <w:rPr>
                <w:rFonts w:cs="Times New Roman"/>
                <w:sz w:val="18"/>
              </w:rPr>
            </w:pPr>
            <w:r>
              <w:rPr>
                <w:rFonts w:cs="Times New Roman"/>
                <w:sz w:val="18"/>
              </w:rPr>
              <w:t>Baud rate</w:t>
            </w:r>
          </w:p>
        </w:tc>
        <w:tc>
          <w:tcPr>
            <w:tcW w:w="6165" w:type="dxa"/>
            <w:tcBorders>
              <w:top w:val="nil"/>
              <w:left w:val="nil"/>
              <w:bottom w:val="single" w:color="000000" w:sz="8" w:space="0"/>
              <w:right w:val="nil"/>
            </w:tcBorders>
            <w:noWrap w:val="0"/>
            <w:vAlign w:val="center"/>
          </w:tcPr>
          <w:p>
            <w:pPr>
              <w:spacing w:before="156" w:after="156"/>
              <w:rPr>
                <w:rFonts w:cs="Times New Roman"/>
                <w:sz w:val="18"/>
              </w:rPr>
            </w:pPr>
            <w:r>
              <w:rPr>
                <w:rFonts w:cs="Times New Roman"/>
                <w:sz w:val="18"/>
              </w:rPr>
              <w:t>2400 bps/ 4800 bps/ 9600 bps can be set</w:t>
            </w:r>
            <w:r>
              <w:rPr>
                <w:rFonts w:hint="eastAsia" w:cs="Times New Roman"/>
                <w:sz w:val="18"/>
                <w:lang w:val="en-US" w:eastAsia="zh-CN"/>
              </w:rPr>
              <w:t xml:space="preserve"> </w:t>
            </w:r>
            <w:r>
              <w:rPr>
                <w:rFonts w:cs="Times New Roman"/>
                <w:sz w:val="18"/>
              </w:rPr>
              <w:t>factory defaults to 9600 bps</w:t>
            </w:r>
          </w:p>
        </w:tc>
      </w:tr>
    </w:tbl>
    <w:p>
      <w:pPr>
        <w:spacing w:before="156" w:after="156"/>
        <w:rPr>
          <w:rFonts w:hint="eastAsia" w:ascii="Cambria" w:hAnsi="Cambria" w:eastAsia="宋体" w:cs="Times New Roman"/>
          <w:b/>
          <w:bCs/>
          <w:sz w:val="32"/>
          <w:szCs w:val="32"/>
          <w:lang w:val="en-US" w:eastAsia="zh-CN"/>
        </w:rPr>
      </w:pPr>
      <w:r>
        <w:rPr>
          <w:rFonts w:hint="eastAsia" w:ascii="Cambria" w:hAnsi="Cambria" w:eastAsia="宋体" w:cs="Times New Roman"/>
          <w:b/>
          <w:bCs/>
          <w:sz w:val="32"/>
          <w:szCs w:val="32"/>
          <w:lang w:val="en-US" w:eastAsia="zh-CN"/>
        </w:rPr>
        <w:t>3.2 Data frame format definition</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Modbus-RTU communication protocol is adopted, the format is as follows:</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Time for initial structure ≥ 4 bytes</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Address code = 1 byte</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Function code = 1 byte</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Data area = N bytes</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Error check = 16-bit CRC</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Time to end structure ≥ 4 bytes</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Address code: It is the address of the transmitter and is unique in the communication network (factory default 0x01).</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Function code: The function instruction of the command issued by the host, this transmitter only uses the function code 0x03 (reading register data).</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Data area: The data area is the specific communication data. Note that the high byte of the 16bits data comes first!</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CRC code: two-byte check code.</w:t>
      </w: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Inquiry frame</w:t>
      </w:r>
    </w:p>
    <w:tbl>
      <w:tblPr>
        <w:tblStyle w:val="7"/>
        <w:tblW w:w="0" w:type="auto"/>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
        <w:gridCol w:w="863"/>
        <w:gridCol w:w="1351"/>
        <w:gridCol w:w="1012"/>
        <w:gridCol w:w="1281"/>
        <w:gridCol w:w="1337"/>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23" w:type="dxa"/>
            <w:noWrap w:val="0"/>
            <w:vAlign w:val="top"/>
          </w:tcPr>
          <w:p>
            <w:pPr>
              <w:jc w:val="center"/>
            </w:pPr>
            <w:r>
              <w:rPr>
                <w:rFonts w:hint="eastAsia"/>
              </w:rPr>
              <w:t>address code</w:t>
            </w:r>
          </w:p>
        </w:tc>
        <w:tc>
          <w:tcPr>
            <w:tcW w:w="863" w:type="dxa"/>
            <w:noWrap w:val="0"/>
            <w:vAlign w:val="top"/>
          </w:tcPr>
          <w:p>
            <w:pPr>
              <w:jc w:val="center"/>
            </w:pPr>
            <w:r>
              <w:rPr>
                <w:rFonts w:hint="eastAsia"/>
              </w:rPr>
              <w:t>function code</w:t>
            </w:r>
          </w:p>
        </w:tc>
        <w:tc>
          <w:tcPr>
            <w:tcW w:w="1351" w:type="dxa"/>
            <w:noWrap w:val="0"/>
            <w:vAlign w:val="top"/>
          </w:tcPr>
          <w:p>
            <w:pPr>
              <w:jc w:val="center"/>
            </w:pPr>
            <w:r>
              <w:rPr>
                <w:rFonts w:hint="eastAsia"/>
              </w:rPr>
              <w:t>Register start address</w:t>
            </w:r>
          </w:p>
        </w:tc>
        <w:tc>
          <w:tcPr>
            <w:tcW w:w="1012" w:type="dxa"/>
            <w:noWrap w:val="0"/>
            <w:vAlign w:val="top"/>
          </w:tcPr>
          <w:p>
            <w:pPr>
              <w:jc w:val="center"/>
            </w:pPr>
            <w:r>
              <w:rPr>
                <w:rFonts w:hint="eastAsia"/>
                <w:spacing w:val="-1"/>
              </w:rPr>
              <w:t>Register length</w:t>
            </w:r>
          </w:p>
        </w:tc>
        <w:tc>
          <w:tcPr>
            <w:tcW w:w="1281" w:type="dxa"/>
            <w:noWrap w:val="0"/>
            <w:vAlign w:val="top"/>
          </w:tcPr>
          <w:p>
            <w:pPr>
              <w:jc w:val="center"/>
            </w:pPr>
            <w:r>
              <w:rPr>
                <w:rFonts w:hint="eastAsia"/>
                <w:spacing w:val="-1"/>
              </w:rPr>
              <w:t>Low check bit</w:t>
            </w:r>
          </w:p>
        </w:tc>
        <w:tc>
          <w:tcPr>
            <w:tcW w:w="1337" w:type="dxa"/>
            <w:noWrap w:val="0"/>
            <w:vAlign w:val="top"/>
          </w:tcPr>
          <w:p>
            <w:pPr>
              <w:jc w:val="center"/>
            </w:pPr>
            <w:r>
              <w:rPr>
                <w:rFonts w:hint="eastAsia"/>
                <w:spacing w:val="-1"/>
              </w:rPr>
              <w:t>Check code high</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23" w:type="dxa"/>
            <w:noWrap w:val="0"/>
            <w:vAlign w:val="top"/>
          </w:tcPr>
          <w:p>
            <w:pPr>
              <w:jc w:val="center"/>
            </w:pPr>
            <w:r>
              <w:rPr>
                <w:rFonts w:hint="eastAsia" w:eastAsia="Times New Roman"/>
              </w:rPr>
              <w:t>1 byte</w:t>
            </w:r>
          </w:p>
        </w:tc>
        <w:tc>
          <w:tcPr>
            <w:tcW w:w="863" w:type="dxa"/>
            <w:noWrap w:val="0"/>
            <w:vAlign w:val="top"/>
          </w:tcPr>
          <w:p>
            <w:pPr>
              <w:jc w:val="center"/>
            </w:pPr>
            <w:r>
              <w:rPr>
                <w:rFonts w:hint="eastAsia" w:eastAsia="Times New Roman"/>
              </w:rPr>
              <w:t>1 byte</w:t>
            </w:r>
          </w:p>
        </w:tc>
        <w:tc>
          <w:tcPr>
            <w:tcW w:w="1351" w:type="dxa"/>
            <w:noWrap w:val="0"/>
            <w:vAlign w:val="top"/>
          </w:tcPr>
          <w:p>
            <w:pPr>
              <w:jc w:val="center"/>
            </w:pPr>
            <w:r>
              <w:rPr>
                <w:rFonts w:hint="eastAsia" w:eastAsia="Times New Roman"/>
              </w:rPr>
              <w:t>2 bytes</w:t>
            </w:r>
          </w:p>
        </w:tc>
        <w:tc>
          <w:tcPr>
            <w:tcW w:w="1012" w:type="dxa"/>
            <w:noWrap w:val="0"/>
            <w:vAlign w:val="top"/>
          </w:tcPr>
          <w:p>
            <w:pPr>
              <w:jc w:val="center"/>
            </w:pPr>
            <w:r>
              <w:rPr>
                <w:rFonts w:hint="eastAsia" w:eastAsia="Times New Roman"/>
              </w:rPr>
              <w:t>2 bytes</w:t>
            </w:r>
          </w:p>
        </w:tc>
        <w:tc>
          <w:tcPr>
            <w:tcW w:w="1281" w:type="dxa"/>
            <w:noWrap w:val="0"/>
            <w:vAlign w:val="top"/>
          </w:tcPr>
          <w:p>
            <w:pPr>
              <w:jc w:val="center"/>
            </w:pPr>
            <w:r>
              <w:rPr>
                <w:rFonts w:hint="eastAsia" w:eastAsia="Times New Roman"/>
              </w:rPr>
              <w:t>1 byte</w:t>
            </w:r>
          </w:p>
        </w:tc>
        <w:tc>
          <w:tcPr>
            <w:tcW w:w="1337" w:type="dxa"/>
            <w:noWrap w:val="0"/>
            <w:vAlign w:val="top"/>
          </w:tcPr>
          <w:p>
            <w:pPr>
              <w:jc w:val="center"/>
            </w:pPr>
            <w:r>
              <w:rPr>
                <w:rFonts w:hint="eastAsia" w:eastAsia="Times New Roman"/>
              </w:rPr>
              <w:t>1 byte</w:t>
            </w:r>
          </w:p>
        </w:tc>
      </w:tr>
    </w:tbl>
    <w:p>
      <w:pPr>
        <w:pStyle w:val="3"/>
        <w:spacing w:after="0" w:line="320" w:lineRule="exact"/>
        <w:ind w:firstLine="403" w:firstLineChars="196"/>
        <w:rPr>
          <w:spacing w:val="-2"/>
        </w:rPr>
      </w:pPr>
    </w:p>
    <w:p>
      <w:pPr>
        <w:spacing w:before="156" w:after="156"/>
        <w:ind w:firstLine="420" w:firstLineChars="200"/>
        <w:rPr>
          <w:rFonts w:hint="eastAsia" w:ascii="微软雅黑" w:hAnsi="微软雅黑" w:eastAsia="微软雅黑"/>
          <w:sz w:val="21"/>
          <w:szCs w:val="22"/>
        </w:rPr>
      </w:pPr>
      <w:r>
        <w:rPr>
          <w:rFonts w:hint="eastAsia" w:ascii="微软雅黑" w:hAnsi="微软雅黑" w:eastAsia="微软雅黑"/>
          <w:sz w:val="21"/>
          <w:szCs w:val="22"/>
        </w:rPr>
        <w:t>Response frame</w:t>
      </w:r>
    </w:p>
    <w:tbl>
      <w:tblPr>
        <w:tblStyle w:val="7"/>
        <w:tblW w:w="0" w:type="auto"/>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51"/>
        <w:gridCol w:w="983"/>
        <w:gridCol w:w="1121"/>
        <w:gridCol w:w="1132"/>
        <w:gridCol w:w="1290"/>
        <w:gridCol w:w="136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jc w:val="center"/>
        </w:trPr>
        <w:tc>
          <w:tcPr>
            <w:tcW w:w="1051" w:type="dxa"/>
            <w:noWrap w:val="0"/>
            <w:vAlign w:val="top"/>
          </w:tcPr>
          <w:p>
            <w:pPr>
              <w:jc w:val="center"/>
            </w:pPr>
            <w:r>
              <w:rPr>
                <w:rFonts w:hint="eastAsia"/>
              </w:rPr>
              <w:t>address code</w:t>
            </w:r>
          </w:p>
        </w:tc>
        <w:tc>
          <w:tcPr>
            <w:tcW w:w="983" w:type="dxa"/>
            <w:noWrap w:val="0"/>
            <w:vAlign w:val="top"/>
          </w:tcPr>
          <w:p>
            <w:pPr>
              <w:jc w:val="center"/>
            </w:pPr>
            <w:r>
              <w:rPr>
                <w:rFonts w:hint="eastAsia"/>
              </w:rPr>
              <w:t>function code</w:t>
            </w:r>
          </w:p>
        </w:tc>
        <w:tc>
          <w:tcPr>
            <w:tcW w:w="1121" w:type="dxa"/>
            <w:noWrap w:val="0"/>
            <w:vAlign w:val="top"/>
          </w:tcPr>
          <w:p>
            <w:pPr>
              <w:jc w:val="center"/>
            </w:pPr>
            <w:r>
              <w:rPr>
                <w:rFonts w:hint="eastAsia"/>
              </w:rPr>
              <w:t>Number of valid bytes</w:t>
            </w:r>
          </w:p>
        </w:tc>
        <w:tc>
          <w:tcPr>
            <w:tcW w:w="1132" w:type="dxa"/>
            <w:noWrap w:val="0"/>
            <w:vAlign w:val="top"/>
          </w:tcPr>
          <w:p>
            <w:pPr>
              <w:jc w:val="center"/>
            </w:pPr>
            <w:r>
              <w:rPr>
                <w:rFonts w:hint="eastAsia"/>
              </w:rPr>
              <w:t>Data area</w:t>
            </w:r>
          </w:p>
        </w:tc>
        <w:tc>
          <w:tcPr>
            <w:tcW w:w="1290" w:type="dxa"/>
            <w:noWrap w:val="0"/>
            <w:vAlign w:val="top"/>
          </w:tcPr>
          <w:p>
            <w:pPr>
              <w:jc w:val="center"/>
            </w:pPr>
            <w:r>
              <w:rPr>
                <w:rFonts w:hint="eastAsia"/>
              </w:rPr>
              <w:t>Second data area</w:t>
            </w:r>
          </w:p>
        </w:tc>
        <w:tc>
          <w:tcPr>
            <w:tcW w:w="1361" w:type="dxa"/>
            <w:noWrap w:val="0"/>
            <w:vAlign w:val="top"/>
          </w:tcPr>
          <w:p>
            <w:pPr>
              <w:jc w:val="center"/>
            </w:pPr>
            <w:r>
              <w:rPr>
                <w:rFonts w:hint="eastAsia"/>
              </w:rPr>
              <w:t>Nth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812" w:hRule="atLeast"/>
          <w:jc w:val="center"/>
        </w:trPr>
        <w:tc>
          <w:tcPr>
            <w:tcW w:w="1051" w:type="dxa"/>
            <w:noWrap w:val="0"/>
            <w:vAlign w:val="top"/>
          </w:tcPr>
          <w:p>
            <w:pPr>
              <w:jc w:val="center"/>
            </w:pPr>
            <w:r>
              <w:rPr>
                <w:rFonts w:hint="eastAsia" w:eastAsia="Times New Roman"/>
              </w:rPr>
              <w:t>1 byte</w:t>
            </w:r>
          </w:p>
        </w:tc>
        <w:tc>
          <w:tcPr>
            <w:tcW w:w="983" w:type="dxa"/>
            <w:noWrap w:val="0"/>
            <w:vAlign w:val="top"/>
          </w:tcPr>
          <w:p>
            <w:pPr>
              <w:jc w:val="center"/>
            </w:pPr>
            <w:r>
              <w:rPr>
                <w:rFonts w:hint="eastAsia" w:eastAsia="Times New Roman"/>
              </w:rPr>
              <w:t>1 byte</w:t>
            </w:r>
          </w:p>
        </w:tc>
        <w:tc>
          <w:tcPr>
            <w:tcW w:w="1121" w:type="dxa"/>
            <w:noWrap w:val="0"/>
            <w:vAlign w:val="top"/>
          </w:tcPr>
          <w:p>
            <w:pPr>
              <w:jc w:val="center"/>
            </w:pPr>
            <w:r>
              <w:rPr>
                <w:rFonts w:hint="eastAsia" w:eastAsia="Times New Roman"/>
              </w:rPr>
              <w:t>1 byte</w:t>
            </w:r>
          </w:p>
        </w:tc>
        <w:tc>
          <w:tcPr>
            <w:tcW w:w="1132" w:type="dxa"/>
            <w:noWrap w:val="0"/>
            <w:vAlign w:val="top"/>
          </w:tcPr>
          <w:p>
            <w:pPr>
              <w:jc w:val="center"/>
            </w:pPr>
            <w:r>
              <w:rPr>
                <w:rFonts w:hint="eastAsia" w:eastAsia="Times New Roman"/>
              </w:rPr>
              <w:t>2 bytes</w:t>
            </w:r>
          </w:p>
        </w:tc>
        <w:tc>
          <w:tcPr>
            <w:tcW w:w="1290" w:type="dxa"/>
            <w:noWrap w:val="0"/>
            <w:vAlign w:val="top"/>
          </w:tcPr>
          <w:p>
            <w:pPr>
              <w:jc w:val="center"/>
            </w:pPr>
            <w:r>
              <w:rPr>
                <w:rFonts w:hint="eastAsia" w:eastAsia="Times New Roman"/>
              </w:rPr>
              <w:t>2 bytes</w:t>
            </w:r>
          </w:p>
        </w:tc>
        <w:tc>
          <w:tcPr>
            <w:tcW w:w="1361" w:type="dxa"/>
            <w:noWrap w:val="0"/>
            <w:vAlign w:val="top"/>
          </w:tcPr>
          <w:p>
            <w:pPr>
              <w:jc w:val="center"/>
            </w:pPr>
            <w:r>
              <w:rPr>
                <w:rFonts w:hint="eastAsia" w:eastAsia="Times New Roman"/>
              </w:rPr>
              <w:t>2 bytes</w:t>
            </w:r>
          </w:p>
        </w:tc>
      </w:tr>
    </w:tbl>
    <w:p>
      <w:pPr>
        <w:spacing w:before="156" w:after="156"/>
        <w:rPr>
          <w:rFonts w:ascii="Cambria" w:hAnsi="Cambria" w:eastAsia="宋体" w:cs="Times New Roman"/>
          <w:b/>
          <w:bCs/>
          <w:sz w:val="32"/>
          <w:szCs w:val="32"/>
        </w:rPr>
      </w:pPr>
      <w:r>
        <w:rPr>
          <w:rFonts w:hint="eastAsia" w:ascii="Cambria" w:hAnsi="Cambria" w:eastAsia="宋体" w:cs="Times New Roman"/>
          <w:b/>
          <w:bCs/>
          <w:sz w:val="32"/>
          <w:szCs w:val="32"/>
          <w:lang w:val="en-US" w:eastAsia="zh-CN"/>
        </w:rPr>
        <w:t xml:space="preserve">3.3 </w:t>
      </w:r>
      <w:r>
        <w:rPr>
          <w:rFonts w:ascii="Cambria" w:hAnsi="Cambria" w:eastAsia="宋体" w:cs="Times New Roman"/>
          <w:b/>
          <w:bCs/>
          <w:sz w:val="32"/>
          <w:szCs w:val="32"/>
        </w:rPr>
        <w:t>Register Address</w:t>
      </w:r>
    </w:p>
    <w:tbl>
      <w:tblPr>
        <w:tblStyle w:val="7"/>
        <w:tblW w:w="0" w:type="auto"/>
        <w:jc w:val="center"/>
        <w:tblLayout w:type="fixed"/>
        <w:tblCellMar>
          <w:top w:w="0" w:type="dxa"/>
          <w:left w:w="0" w:type="dxa"/>
          <w:bottom w:w="0" w:type="dxa"/>
          <w:right w:w="0" w:type="dxa"/>
        </w:tblCellMar>
      </w:tblPr>
      <w:tblGrid>
        <w:gridCol w:w="1677"/>
        <w:gridCol w:w="2223"/>
        <w:gridCol w:w="3119"/>
        <w:gridCol w:w="1261"/>
      </w:tblGrid>
      <w:tr>
        <w:tblPrEx>
          <w:tblCellMar>
            <w:top w:w="0" w:type="dxa"/>
            <w:left w:w="0" w:type="dxa"/>
            <w:bottom w:w="0" w:type="dxa"/>
            <w:right w:w="0" w:type="dxa"/>
          </w:tblCellMar>
        </w:tblPrEx>
        <w:trPr>
          <w:trHeight w:val="907" w:hRule="atLeast"/>
          <w:jc w:val="center"/>
        </w:trPr>
        <w:tc>
          <w:tcPr>
            <w:tcW w:w="1677" w:type="dxa"/>
            <w:tcBorders>
              <w:top w:val="single" w:color="000000" w:sz="12" w:space="0"/>
              <w:left w:val="nil"/>
              <w:bottom w:val="single" w:color="000000" w:sz="12" w:space="0"/>
              <w:right w:val="nil"/>
            </w:tcBorders>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Register Address</w:t>
            </w:r>
          </w:p>
        </w:tc>
        <w:tc>
          <w:tcPr>
            <w:tcW w:w="2223" w:type="dxa"/>
            <w:tcBorders>
              <w:top w:val="single" w:color="000000" w:sz="12" w:space="0"/>
              <w:left w:val="nil"/>
              <w:bottom w:val="single" w:color="000000" w:sz="12" w:space="0"/>
              <w:right w:val="nil"/>
            </w:tcBorders>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Plc Configuration Address</w:t>
            </w:r>
          </w:p>
        </w:tc>
        <w:tc>
          <w:tcPr>
            <w:tcW w:w="3119" w:type="dxa"/>
            <w:tcBorders>
              <w:top w:val="single" w:color="000000" w:sz="12" w:space="0"/>
              <w:left w:val="nil"/>
              <w:bottom w:val="single" w:color="000000" w:sz="12" w:space="0"/>
              <w:right w:val="nil"/>
            </w:tcBorders>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Content</w:t>
            </w:r>
          </w:p>
        </w:tc>
        <w:tc>
          <w:tcPr>
            <w:tcW w:w="1261" w:type="dxa"/>
            <w:tcBorders>
              <w:top w:val="single" w:color="000000" w:sz="12" w:space="0"/>
              <w:left w:val="nil"/>
              <w:bottom w:val="single" w:color="000000" w:sz="12" w:space="0"/>
              <w:right w:val="nil"/>
            </w:tcBorders>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Operation</w:t>
            </w:r>
          </w:p>
        </w:tc>
      </w:tr>
      <w:tr>
        <w:tblPrEx>
          <w:tblCellMar>
            <w:top w:w="0" w:type="dxa"/>
            <w:left w:w="0" w:type="dxa"/>
            <w:bottom w:w="0" w:type="dxa"/>
            <w:right w:w="0" w:type="dxa"/>
          </w:tblCellMar>
        </w:tblPrEx>
        <w:trPr>
          <w:trHeight w:val="614" w:hRule="atLeast"/>
          <w:jc w:val="center"/>
        </w:trPr>
        <w:tc>
          <w:tcPr>
            <w:tcW w:w="1677" w:type="dxa"/>
            <w:tcBorders>
              <w:top w:val="single" w:color="000000" w:sz="12" w:space="0"/>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0000H</w:t>
            </w:r>
          </w:p>
        </w:tc>
        <w:tc>
          <w:tcPr>
            <w:tcW w:w="2223" w:type="dxa"/>
            <w:tcBorders>
              <w:top w:val="single" w:color="000000" w:sz="12" w:space="0"/>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40001</w:t>
            </w:r>
          </w:p>
        </w:tc>
        <w:tc>
          <w:tcPr>
            <w:tcW w:w="3119" w:type="dxa"/>
            <w:tcBorders>
              <w:top w:val="single" w:color="000000" w:sz="12" w:space="0"/>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Temperature ( Unit 0.1℃)</w:t>
            </w:r>
          </w:p>
        </w:tc>
        <w:tc>
          <w:tcPr>
            <w:tcW w:w="1261" w:type="dxa"/>
            <w:tcBorders>
              <w:top w:val="single" w:color="000000" w:sz="12" w:space="0"/>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Read-Only</w:t>
            </w:r>
          </w:p>
        </w:tc>
      </w:tr>
      <w:tr>
        <w:tblPrEx>
          <w:tblCellMar>
            <w:top w:w="0" w:type="dxa"/>
            <w:left w:w="0" w:type="dxa"/>
            <w:bottom w:w="0" w:type="dxa"/>
            <w:right w:w="0" w:type="dxa"/>
          </w:tblCellMar>
        </w:tblPrEx>
        <w:trPr>
          <w:trHeight w:val="586" w:hRule="atLeast"/>
          <w:jc w:val="center"/>
        </w:trPr>
        <w:tc>
          <w:tcPr>
            <w:tcW w:w="1677"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0001H</w:t>
            </w:r>
          </w:p>
        </w:tc>
        <w:tc>
          <w:tcPr>
            <w:tcW w:w="2223"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40002</w:t>
            </w:r>
          </w:p>
        </w:tc>
        <w:tc>
          <w:tcPr>
            <w:tcW w:w="3119"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Humidity ( Unit 0.1%RH)</w:t>
            </w:r>
          </w:p>
        </w:tc>
        <w:tc>
          <w:tcPr>
            <w:tcW w:w="1261"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Read-Only</w:t>
            </w:r>
          </w:p>
        </w:tc>
      </w:tr>
      <w:tr>
        <w:tblPrEx>
          <w:tblCellMar>
            <w:top w:w="0" w:type="dxa"/>
            <w:left w:w="0" w:type="dxa"/>
            <w:bottom w:w="0" w:type="dxa"/>
            <w:right w:w="0" w:type="dxa"/>
          </w:tblCellMar>
        </w:tblPrEx>
        <w:trPr>
          <w:trHeight w:val="586" w:hRule="atLeast"/>
          <w:jc w:val="center"/>
        </w:trPr>
        <w:tc>
          <w:tcPr>
            <w:tcW w:w="1677"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0006H</w:t>
            </w:r>
          </w:p>
        </w:tc>
        <w:tc>
          <w:tcPr>
            <w:tcW w:w="2223"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40007</w:t>
            </w:r>
          </w:p>
        </w:tc>
        <w:tc>
          <w:tcPr>
            <w:tcW w:w="3119"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hint="eastAsia" w:cs="Times New Roman"/>
                <w:sz w:val="18"/>
                <w:lang w:val="en-US" w:eastAsia="zh-CN"/>
              </w:rPr>
              <w:t>M</w:t>
            </w:r>
            <w:r>
              <w:rPr>
                <w:rFonts w:hint="eastAsia" w:cs="Times New Roman"/>
                <w:sz w:val="18"/>
              </w:rPr>
              <w:t>ethane</w:t>
            </w:r>
            <w:r>
              <w:rPr>
                <w:rFonts w:cs="Times New Roman"/>
                <w:sz w:val="18"/>
              </w:rPr>
              <w:t>( unit 0.1</w:t>
            </w:r>
            <w:r>
              <w:rPr>
                <w:rFonts w:hint="eastAsia" w:cs="Times New Roman"/>
                <w:sz w:val="18"/>
                <w:lang w:val="en-US" w:eastAsia="zh-CN"/>
              </w:rPr>
              <w:t>%</w:t>
            </w:r>
            <w:r>
              <w:rPr>
                <w:rFonts w:cs="Times New Roman"/>
                <w:sz w:val="18"/>
              </w:rPr>
              <w:t>)</w:t>
            </w:r>
          </w:p>
        </w:tc>
        <w:tc>
          <w:tcPr>
            <w:tcW w:w="1261"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Read-Only</w:t>
            </w:r>
          </w:p>
        </w:tc>
      </w:tr>
      <w:tr>
        <w:tblPrEx>
          <w:tblCellMar>
            <w:top w:w="0" w:type="dxa"/>
            <w:left w:w="0" w:type="dxa"/>
            <w:bottom w:w="0" w:type="dxa"/>
            <w:right w:w="0" w:type="dxa"/>
          </w:tblCellMar>
        </w:tblPrEx>
        <w:trPr>
          <w:trHeight w:val="586" w:hRule="atLeast"/>
          <w:jc w:val="center"/>
        </w:trPr>
        <w:tc>
          <w:tcPr>
            <w:tcW w:w="1677"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0100H</w:t>
            </w:r>
          </w:p>
        </w:tc>
        <w:tc>
          <w:tcPr>
            <w:tcW w:w="2223"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40101</w:t>
            </w:r>
          </w:p>
        </w:tc>
        <w:tc>
          <w:tcPr>
            <w:tcW w:w="3119"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Device Address (0-252)</w:t>
            </w:r>
          </w:p>
        </w:tc>
        <w:tc>
          <w:tcPr>
            <w:tcW w:w="1261" w:type="dxa"/>
            <w:tcBorders>
              <w:top w:val="nil"/>
              <w:left w:val="nil"/>
              <w:right w:val="nil"/>
            </w:tcBorders>
            <w:noWrap w:val="0"/>
            <w:tcMar>
              <w:top w:w="0" w:type="dxa"/>
              <w:left w:w="108" w:type="dxa"/>
              <w:bottom w:w="0" w:type="dxa"/>
              <w:right w:w="108" w:type="dxa"/>
            </w:tcMar>
            <w:vAlign w:val="center"/>
          </w:tcPr>
          <w:p>
            <w:pPr>
              <w:spacing w:before="156" w:after="156"/>
              <w:jc w:val="center"/>
              <w:rPr>
                <w:rFonts w:cs="Times New Roman"/>
                <w:sz w:val="18"/>
              </w:rPr>
            </w:pPr>
            <w:r>
              <w:rPr>
                <w:rFonts w:hint="eastAsia" w:cs="Times New Roman"/>
                <w:sz w:val="18"/>
              </w:rPr>
              <w:t>R/W</w:t>
            </w:r>
          </w:p>
        </w:tc>
      </w:tr>
      <w:tr>
        <w:tblPrEx>
          <w:tblCellMar>
            <w:top w:w="0" w:type="dxa"/>
            <w:left w:w="0" w:type="dxa"/>
            <w:bottom w:w="0" w:type="dxa"/>
            <w:right w:w="0" w:type="dxa"/>
          </w:tblCellMar>
        </w:tblPrEx>
        <w:trPr>
          <w:trHeight w:val="614" w:hRule="atLeast"/>
          <w:jc w:val="center"/>
        </w:trPr>
        <w:tc>
          <w:tcPr>
            <w:tcW w:w="1677" w:type="dxa"/>
            <w:tcBorders>
              <w:top w:val="nil"/>
              <w:left w:val="nil"/>
              <w:bottom w:val="single" w:color="000000" w:sz="12" w:space="0"/>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0101H</w:t>
            </w:r>
          </w:p>
        </w:tc>
        <w:tc>
          <w:tcPr>
            <w:tcW w:w="2223" w:type="dxa"/>
            <w:tcBorders>
              <w:top w:val="nil"/>
              <w:left w:val="nil"/>
              <w:bottom w:val="single" w:color="000000" w:sz="12" w:space="0"/>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40102</w:t>
            </w:r>
          </w:p>
        </w:tc>
        <w:tc>
          <w:tcPr>
            <w:tcW w:w="3119" w:type="dxa"/>
            <w:tcBorders>
              <w:top w:val="nil"/>
              <w:left w:val="nil"/>
              <w:bottom w:val="single" w:color="000000" w:sz="12" w:space="0"/>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Baud Rate (2400/4800/9600)</w:t>
            </w:r>
          </w:p>
        </w:tc>
        <w:tc>
          <w:tcPr>
            <w:tcW w:w="1261" w:type="dxa"/>
            <w:tcBorders>
              <w:top w:val="nil"/>
              <w:left w:val="nil"/>
              <w:bottom w:val="single" w:color="000000" w:sz="12" w:space="0"/>
              <w:right w:val="nil"/>
            </w:tcBorders>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hint="eastAsia" w:cs="Times New Roman"/>
                <w:sz w:val="18"/>
              </w:rPr>
              <w:t>R/W</w:t>
            </w:r>
          </w:p>
        </w:tc>
      </w:tr>
    </w:tbl>
    <w:p>
      <w:pPr>
        <w:spacing w:before="156" w:after="156"/>
        <w:rPr>
          <w:rFonts w:ascii="Cambria" w:hAnsi="Cambria" w:eastAsia="宋体" w:cs="Times New Roman"/>
          <w:b/>
          <w:bCs/>
          <w:sz w:val="32"/>
          <w:szCs w:val="32"/>
        </w:rPr>
      </w:pPr>
      <w:bookmarkStart w:id="5" w:name="_Toc479508898"/>
      <w:r>
        <w:rPr>
          <w:rFonts w:hint="eastAsia" w:ascii="Cambria" w:hAnsi="Cambria" w:eastAsia="宋体" w:cs="Times New Roman"/>
          <w:b/>
          <w:bCs/>
          <w:sz w:val="32"/>
          <w:szCs w:val="32"/>
          <w:lang w:val="en-US" w:eastAsia="zh-CN"/>
        </w:rPr>
        <w:t>3.4</w:t>
      </w:r>
      <w:r>
        <w:rPr>
          <w:rFonts w:ascii="Cambria" w:hAnsi="Cambria" w:eastAsia="宋体" w:cs="Times New Roman"/>
          <w:b/>
          <w:bCs/>
          <w:sz w:val="32"/>
          <w:szCs w:val="32"/>
        </w:rPr>
        <w:t xml:space="preserve"> </w:t>
      </w:r>
      <w:bookmarkEnd w:id="5"/>
      <w:r>
        <w:rPr>
          <w:rFonts w:hint="eastAsia" w:ascii="Cambria" w:hAnsi="Cambria" w:eastAsia="宋体" w:cs="Times New Roman"/>
          <w:b/>
          <w:bCs/>
          <w:sz w:val="32"/>
          <w:szCs w:val="32"/>
        </w:rPr>
        <w:t>Communication protocol examples and explanations</w:t>
      </w:r>
    </w:p>
    <w:p>
      <w:pPr>
        <w:spacing w:before="156" w:after="156"/>
        <w:rPr>
          <w:rFonts w:ascii="Cambria" w:hAnsi="Cambria" w:eastAsia="宋体" w:cs="Times New Roman"/>
          <w:b/>
          <w:bCs/>
          <w:sz w:val="28"/>
          <w:szCs w:val="32"/>
        </w:rPr>
      </w:pPr>
      <w:bookmarkStart w:id="6" w:name="_Toc479508899"/>
      <w:r>
        <w:rPr>
          <w:rFonts w:hint="eastAsia" w:ascii="Cambria" w:hAnsi="Cambria" w:eastAsia="宋体" w:cs="Times New Roman"/>
          <w:b/>
          <w:bCs/>
          <w:sz w:val="28"/>
          <w:szCs w:val="32"/>
          <w:lang w:val="en-US" w:eastAsia="zh-CN"/>
        </w:rPr>
        <w:t>3</w:t>
      </w:r>
      <w:r>
        <w:rPr>
          <w:rFonts w:ascii="Cambria" w:hAnsi="Cambria" w:eastAsia="宋体" w:cs="Times New Roman"/>
          <w:b/>
          <w:bCs/>
          <w:sz w:val="28"/>
          <w:szCs w:val="32"/>
        </w:rPr>
        <w:t>.</w:t>
      </w:r>
      <w:r>
        <w:rPr>
          <w:rFonts w:hint="eastAsia" w:ascii="Cambria" w:hAnsi="Cambria" w:eastAsia="宋体" w:cs="Times New Roman"/>
          <w:b/>
          <w:bCs/>
          <w:sz w:val="28"/>
          <w:szCs w:val="32"/>
          <w:lang w:val="en-US" w:eastAsia="zh-CN"/>
        </w:rPr>
        <w:t>4</w:t>
      </w:r>
      <w:r>
        <w:rPr>
          <w:rFonts w:ascii="Cambria" w:hAnsi="Cambria" w:eastAsia="宋体" w:cs="Times New Roman"/>
          <w:b/>
          <w:bCs/>
          <w:sz w:val="28"/>
          <w:szCs w:val="32"/>
        </w:rPr>
        <w:t>.1 Read Device Address 0x01</w:t>
      </w:r>
      <w:bookmarkEnd w:id="6"/>
      <w:r>
        <w:rPr>
          <w:rFonts w:ascii="Cambria" w:hAnsi="Cambria" w:eastAsia="宋体" w:cs="Times New Roman"/>
          <w:b/>
          <w:bCs/>
          <w:sz w:val="28"/>
          <w:szCs w:val="32"/>
        </w:rPr>
        <w:t xml:space="preserve">'s </w:t>
      </w:r>
      <w:r>
        <w:rPr>
          <w:rFonts w:hint="eastAsia" w:ascii="Cambria" w:hAnsi="Cambria" w:eastAsia="宋体" w:cs="Times New Roman"/>
          <w:b/>
          <w:bCs/>
          <w:sz w:val="28"/>
          <w:szCs w:val="32"/>
          <w:lang w:val="en-US" w:eastAsia="zh-CN"/>
        </w:rPr>
        <w:t>methane</w:t>
      </w:r>
      <w:r>
        <w:rPr>
          <w:rFonts w:ascii="Cambria" w:hAnsi="Cambria" w:eastAsia="宋体" w:cs="Times New Roman"/>
          <w:b/>
          <w:bCs/>
          <w:sz w:val="28"/>
          <w:szCs w:val="32"/>
        </w:rPr>
        <w:t xml:space="preserve"> Concentration</w:t>
      </w:r>
    </w:p>
    <w:p>
      <w:pPr>
        <w:spacing w:before="156" w:after="156"/>
        <w:jc w:val="both"/>
        <w:rPr>
          <w:rFonts w:ascii="Cambria" w:hAnsi="Cambria" w:eastAsia="宋体" w:cs="Times New Roman"/>
          <w:b/>
          <w:bCs/>
          <w:sz w:val="28"/>
          <w:szCs w:val="32"/>
        </w:rPr>
      </w:pPr>
      <w:r>
        <w:rPr>
          <w:rFonts w:cs="Times New Roman"/>
          <w:b/>
        </w:rPr>
        <w:t>Inquiry Frame</w:t>
      </w:r>
    </w:p>
    <w:tbl>
      <w:tblPr>
        <w:tblStyle w:val="7"/>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4"/>
        <w:gridCol w:w="1384"/>
        <w:gridCol w:w="1385"/>
        <w:gridCol w:w="1384"/>
        <w:gridCol w:w="1384"/>
        <w:gridCol w:w="138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c>
          <w:tcPr>
            <w:tcW w:w="1384" w:type="dxa"/>
            <w:tcBorders>
              <w:top w:val="single" w:color="auto" w:sz="12" w:space="0"/>
              <w:bottom w:val="nil"/>
            </w:tcBorders>
            <w:shd w:val="clear" w:color="auto" w:fill="F2F2F2"/>
            <w:noWrap w:val="0"/>
            <w:vAlign w:val="center"/>
          </w:tcPr>
          <w:p>
            <w:pPr>
              <w:spacing w:before="156" w:after="156"/>
              <w:jc w:val="center"/>
              <w:rPr>
                <w:rFonts w:cs="Times New Roman"/>
                <w:b/>
                <w:sz w:val="18"/>
              </w:rPr>
            </w:pPr>
            <w:r>
              <w:rPr>
                <w:rFonts w:cs="Times New Roman"/>
                <w:b/>
                <w:sz w:val="18"/>
              </w:rPr>
              <w:t>Address Code</w:t>
            </w:r>
          </w:p>
        </w:tc>
        <w:tc>
          <w:tcPr>
            <w:tcW w:w="1384" w:type="dxa"/>
            <w:shd w:val="clear" w:color="auto" w:fill="auto"/>
            <w:noWrap w:val="0"/>
            <w:vAlign w:val="center"/>
          </w:tcPr>
          <w:p>
            <w:pPr>
              <w:spacing w:before="156" w:after="156"/>
              <w:jc w:val="center"/>
              <w:rPr>
                <w:rFonts w:cs="Times New Roman"/>
                <w:b/>
                <w:sz w:val="18"/>
              </w:rPr>
            </w:pPr>
            <w:r>
              <w:rPr>
                <w:rFonts w:cs="Times New Roman"/>
                <w:b/>
                <w:sz w:val="18"/>
              </w:rPr>
              <w:t>Function Code</w:t>
            </w:r>
          </w:p>
        </w:tc>
        <w:tc>
          <w:tcPr>
            <w:tcW w:w="1385" w:type="dxa"/>
            <w:tcBorders>
              <w:top w:val="single" w:color="auto" w:sz="12" w:space="0"/>
              <w:bottom w:val="nil"/>
            </w:tcBorders>
            <w:shd w:val="clear" w:color="auto" w:fill="F2F2F2"/>
            <w:noWrap w:val="0"/>
            <w:vAlign w:val="center"/>
          </w:tcPr>
          <w:p>
            <w:pPr>
              <w:spacing w:before="156" w:after="156"/>
              <w:jc w:val="center"/>
              <w:rPr>
                <w:rFonts w:cs="Times New Roman"/>
                <w:b/>
                <w:sz w:val="18"/>
              </w:rPr>
            </w:pPr>
            <w:r>
              <w:rPr>
                <w:rFonts w:cs="Times New Roman"/>
                <w:b/>
                <w:sz w:val="18"/>
              </w:rPr>
              <w:t>Start Address</w:t>
            </w:r>
          </w:p>
        </w:tc>
        <w:tc>
          <w:tcPr>
            <w:tcW w:w="1384" w:type="dxa"/>
            <w:shd w:val="clear" w:color="auto" w:fill="auto"/>
            <w:noWrap w:val="0"/>
            <w:vAlign w:val="center"/>
          </w:tcPr>
          <w:p>
            <w:pPr>
              <w:spacing w:before="156" w:after="156"/>
              <w:jc w:val="center"/>
              <w:rPr>
                <w:rFonts w:cs="Times New Roman"/>
                <w:b/>
                <w:sz w:val="18"/>
              </w:rPr>
            </w:pPr>
            <w:r>
              <w:rPr>
                <w:rFonts w:cs="Times New Roman"/>
                <w:b/>
                <w:sz w:val="18"/>
              </w:rPr>
              <w:t>Data Length</w:t>
            </w:r>
          </w:p>
        </w:tc>
        <w:tc>
          <w:tcPr>
            <w:tcW w:w="1384" w:type="dxa"/>
            <w:tcBorders>
              <w:top w:val="single" w:color="auto" w:sz="12" w:space="0"/>
              <w:bottom w:val="nil"/>
            </w:tcBorders>
            <w:shd w:val="clear" w:color="auto" w:fill="F2F2F2"/>
            <w:noWrap w:val="0"/>
            <w:vAlign w:val="center"/>
          </w:tcPr>
          <w:p>
            <w:pPr>
              <w:spacing w:before="156" w:after="156"/>
              <w:jc w:val="center"/>
              <w:rPr>
                <w:rFonts w:cs="Times New Roman"/>
                <w:b/>
                <w:sz w:val="18"/>
              </w:rPr>
            </w:pPr>
            <w:r>
              <w:rPr>
                <w:rFonts w:hint="eastAsia" w:cs="Times New Roman"/>
                <w:b/>
                <w:sz w:val="18"/>
              </w:rPr>
              <w:t>CRC_L</w:t>
            </w:r>
            <w:r>
              <w:rPr>
                <w:rFonts w:cs="Times New Roman"/>
                <w:b/>
                <w:sz w:val="18"/>
              </w:rPr>
              <w:t xml:space="preserve"> </w:t>
            </w:r>
          </w:p>
        </w:tc>
        <w:tc>
          <w:tcPr>
            <w:tcW w:w="1385" w:type="dxa"/>
            <w:noWrap w:val="0"/>
            <w:vAlign w:val="center"/>
          </w:tcPr>
          <w:p>
            <w:pPr>
              <w:spacing w:before="156" w:after="156"/>
              <w:jc w:val="center"/>
              <w:rPr>
                <w:rFonts w:cs="Times New Roman"/>
                <w:b/>
                <w:sz w:val="18"/>
              </w:rPr>
            </w:pPr>
            <w:r>
              <w:rPr>
                <w:rFonts w:hint="eastAsia" w:cs="Times New Roman"/>
                <w:b/>
                <w:sz w:val="18"/>
              </w:rPr>
              <w:t>CRC_H</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c>
          <w:tcPr>
            <w:tcW w:w="1384" w:type="dxa"/>
            <w:tcBorders>
              <w:top w:val="nil"/>
              <w:bottom w:val="single" w:color="auto" w:sz="12" w:space="0"/>
            </w:tcBorders>
            <w:shd w:val="clear" w:color="auto" w:fill="F2F2F2"/>
            <w:noWrap w:val="0"/>
            <w:vAlign w:val="center"/>
          </w:tcPr>
          <w:p>
            <w:pPr>
              <w:spacing w:before="156" w:after="156"/>
              <w:jc w:val="center"/>
              <w:rPr>
                <w:rFonts w:cs="Times New Roman"/>
                <w:sz w:val="18"/>
              </w:rPr>
            </w:pPr>
            <w:r>
              <w:rPr>
                <w:rFonts w:cs="Times New Roman"/>
                <w:sz w:val="18"/>
              </w:rPr>
              <w:t>0x01</w:t>
            </w:r>
          </w:p>
        </w:tc>
        <w:tc>
          <w:tcPr>
            <w:tcW w:w="1384" w:type="dxa"/>
            <w:shd w:val="clear" w:color="auto" w:fill="auto"/>
            <w:noWrap w:val="0"/>
            <w:vAlign w:val="center"/>
          </w:tcPr>
          <w:p>
            <w:pPr>
              <w:spacing w:before="156" w:after="156"/>
              <w:jc w:val="center"/>
              <w:rPr>
                <w:rFonts w:cs="Times New Roman"/>
                <w:sz w:val="18"/>
              </w:rPr>
            </w:pPr>
            <w:r>
              <w:rPr>
                <w:rFonts w:cs="Times New Roman"/>
                <w:sz w:val="18"/>
              </w:rPr>
              <w:t>0x03</w:t>
            </w:r>
          </w:p>
        </w:tc>
        <w:tc>
          <w:tcPr>
            <w:tcW w:w="1385" w:type="dxa"/>
            <w:tcBorders>
              <w:top w:val="nil"/>
              <w:bottom w:val="single" w:color="auto" w:sz="12" w:space="0"/>
            </w:tcBorders>
            <w:shd w:val="clear" w:color="auto" w:fill="F2F2F2"/>
            <w:noWrap w:val="0"/>
            <w:vAlign w:val="center"/>
          </w:tcPr>
          <w:p>
            <w:pPr>
              <w:spacing w:before="156" w:after="156"/>
              <w:jc w:val="center"/>
              <w:rPr>
                <w:rFonts w:cs="Times New Roman"/>
                <w:sz w:val="18"/>
              </w:rPr>
            </w:pPr>
            <w:r>
              <w:rPr>
                <w:rFonts w:cs="Times New Roman"/>
                <w:sz w:val="18"/>
              </w:rPr>
              <w:t>0x00</w:t>
            </w:r>
          </w:p>
          <w:p>
            <w:pPr>
              <w:spacing w:before="156" w:after="156"/>
              <w:jc w:val="center"/>
              <w:rPr>
                <w:rFonts w:cs="Times New Roman"/>
                <w:sz w:val="18"/>
              </w:rPr>
            </w:pPr>
            <w:r>
              <w:rPr>
                <w:rFonts w:cs="Times New Roman"/>
                <w:sz w:val="18"/>
              </w:rPr>
              <w:t>0x06</w:t>
            </w:r>
          </w:p>
        </w:tc>
        <w:tc>
          <w:tcPr>
            <w:tcW w:w="1384" w:type="dxa"/>
            <w:shd w:val="clear" w:color="auto" w:fill="auto"/>
            <w:noWrap w:val="0"/>
            <w:vAlign w:val="center"/>
          </w:tcPr>
          <w:p>
            <w:pPr>
              <w:spacing w:before="156" w:after="156"/>
              <w:jc w:val="center"/>
              <w:rPr>
                <w:rFonts w:cs="Times New Roman"/>
                <w:sz w:val="18"/>
              </w:rPr>
            </w:pPr>
            <w:r>
              <w:rPr>
                <w:rFonts w:cs="Times New Roman"/>
                <w:sz w:val="18"/>
              </w:rPr>
              <w:t>0x00</w:t>
            </w:r>
          </w:p>
          <w:p>
            <w:pPr>
              <w:spacing w:before="156" w:after="156"/>
              <w:jc w:val="center"/>
              <w:rPr>
                <w:rFonts w:cs="Times New Roman"/>
                <w:sz w:val="18"/>
              </w:rPr>
            </w:pPr>
            <w:r>
              <w:rPr>
                <w:rFonts w:cs="Times New Roman"/>
                <w:sz w:val="18"/>
              </w:rPr>
              <w:t>0x01</w:t>
            </w:r>
          </w:p>
        </w:tc>
        <w:tc>
          <w:tcPr>
            <w:tcW w:w="1384" w:type="dxa"/>
            <w:tcBorders>
              <w:top w:val="nil"/>
              <w:bottom w:val="single" w:color="auto" w:sz="12" w:space="0"/>
            </w:tcBorders>
            <w:shd w:val="clear" w:color="auto" w:fill="F2F2F2"/>
            <w:noWrap w:val="0"/>
            <w:vAlign w:val="center"/>
          </w:tcPr>
          <w:p>
            <w:pPr>
              <w:spacing w:before="156" w:after="156"/>
              <w:jc w:val="center"/>
              <w:rPr>
                <w:rFonts w:cs="Times New Roman"/>
                <w:sz w:val="18"/>
              </w:rPr>
            </w:pPr>
            <w:r>
              <w:rPr>
                <w:rFonts w:cs="Times New Roman"/>
                <w:sz w:val="18"/>
              </w:rPr>
              <w:t>0x64</w:t>
            </w:r>
          </w:p>
        </w:tc>
        <w:tc>
          <w:tcPr>
            <w:tcW w:w="1385" w:type="dxa"/>
            <w:noWrap w:val="0"/>
            <w:vAlign w:val="center"/>
          </w:tcPr>
          <w:p>
            <w:pPr>
              <w:spacing w:before="156" w:after="156"/>
              <w:jc w:val="center"/>
              <w:rPr>
                <w:rFonts w:cs="Times New Roman"/>
                <w:sz w:val="18"/>
              </w:rPr>
            </w:pPr>
            <w:r>
              <w:rPr>
                <w:rFonts w:cs="Times New Roman"/>
                <w:sz w:val="18"/>
              </w:rPr>
              <w:t>0x0B</w:t>
            </w:r>
          </w:p>
        </w:tc>
      </w:tr>
    </w:tbl>
    <w:p>
      <w:pPr>
        <w:spacing w:before="156" w:afterLines="0"/>
        <w:jc w:val="both"/>
        <w:rPr>
          <w:rFonts w:cs="Times New Roman"/>
          <w:b/>
          <w:sz w:val="18"/>
        </w:rPr>
      </w:pPr>
      <w:r>
        <w:rPr>
          <w:rFonts w:cs="Times New Roman"/>
          <w:b/>
        </w:rPr>
        <w:t>Answer Frames</w:t>
      </w:r>
      <w:r>
        <w:rPr>
          <w:rFonts w:cs="Times New Roman"/>
          <w:b/>
          <w:sz w:val="18"/>
        </w:rPr>
        <w:t xml:space="preserve">( For example, the reading is </w:t>
      </w:r>
      <w:r>
        <w:rPr>
          <w:rFonts w:hint="eastAsia" w:cs="Times New Roman"/>
          <w:b/>
          <w:sz w:val="18"/>
          <w:lang w:val="en-US" w:eastAsia="zh-CN"/>
        </w:rPr>
        <w:t>0.02%</w:t>
      </w:r>
      <w:r>
        <w:rPr>
          <w:rFonts w:cs="Times New Roman"/>
          <w:b/>
          <w:sz w:val="18"/>
        </w:rPr>
        <w:t xml:space="preserve"> )</w:t>
      </w:r>
    </w:p>
    <w:tbl>
      <w:tblPr>
        <w:tblStyle w:val="7"/>
        <w:tblW w:w="0" w:type="auto"/>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4"/>
        <w:gridCol w:w="1384"/>
        <w:gridCol w:w="1385"/>
        <w:gridCol w:w="1384"/>
        <w:gridCol w:w="1384"/>
        <w:gridCol w:w="1385"/>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4" w:type="dxa"/>
            <w:tcBorders>
              <w:top w:val="single" w:color="000000" w:sz="12" w:space="0"/>
              <w:bottom w:val="nil"/>
            </w:tcBorders>
            <w:shd w:val="pct5" w:color="auto" w:fill="auto"/>
            <w:noWrap w:val="0"/>
            <w:vAlign w:val="center"/>
          </w:tcPr>
          <w:p>
            <w:pPr>
              <w:spacing w:before="156" w:after="156"/>
              <w:jc w:val="center"/>
              <w:rPr>
                <w:rFonts w:cs="Times New Roman"/>
                <w:b/>
                <w:sz w:val="18"/>
              </w:rPr>
            </w:pPr>
            <w:r>
              <w:rPr>
                <w:rFonts w:cs="Times New Roman"/>
                <w:b/>
                <w:sz w:val="18"/>
              </w:rPr>
              <w:t>Address Code</w:t>
            </w:r>
          </w:p>
        </w:tc>
        <w:tc>
          <w:tcPr>
            <w:tcW w:w="1384" w:type="dxa"/>
            <w:shd w:val="clear" w:color="auto" w:fill="auto"/>
            <w:noWrap w:val="0"/>
            <w:vAlign w:val="center"/>
          </w:tcPr>
          <w:p>
            <w:pPr>
              <w:spacing w:before="156" w:after="156"/>
              <w:jc w:val="center"/>
              <w:rPr>
                <w:rFonts w:cs="Times New Roman"/>
                <w:b/>
                <w:sz w:val="18"/>
              </w:rPr>
            </w:pPr>
            <w:r>
              <w:rPr>
                <w:rFonts w:cs="Times New Roman"/>
                <w:b/>
                <w:sz w:val="18"/>
              </w:rPr>
              <w:t>Function Code</w:t>
            </w:r>
          </w:p>
        </w:tc>
        <w:tc>
          <w:tcPr>
            <w:tcW w:w="1385" w:type="dxa"/>
            <w:tcBorders>
              <w:top w:val="single" w:color="000000" w:sz="12" w:space="0"/>
              <w:bottom w:val="nil"/>
            </w:tcBorders>
            <w:shd w:val="pct5" w:color="auto" w:fill="auto"/>
            <w:noWrap w:val="0"/>
            <w:vAlign w:val="center"/>
          </w:tcPr>
          <w:p>
            <w:pPr>
              <w:spacing w:before="156" w:after="156"/>
              <w:jc w:val="center"/>
              <w:rPr>
                <w:rFonts w:cs="Times New Roman"/>
                <w:b/>
                <w:sz w:val="18"/>
              </w:rPr>
            </w:pPr>
            <w:r>
              <w:rPr>
                <w:rFonts w:cs="Times New Roman"/>
                <w:b/>
                <w:sz w:val="18"/>
              </w:rPr>
              <w:t>Returns to The Number Of Valid Bytes</w:t>
            </w:r>
          </w:p>
        </w:tc>
        <w:tc>
          <w:tcPr>
            <w:tcW w:w="1384" w:type="dxa"/>
            <w:shd w:val="clear" w:color="auto" w:fill="auto"/>
            <w:noWrap w:val="0"/>
            <w:vAlign w:val="center"/>
          </w:tcPr>
          <w:p>
            <w:pPr>
              <w:spacing w:before="156" w:after="156"/>
              <w:jc w:val="center"/>
              <w:rPr>
                <w:rFonts w:cs="Times New Roman"/>
                <w:b/>
                <w:sz w:val="18"/>
              </w:rPr>
            </w:pPr>
            <w:r>
              <w:rPr>
                <w:rFonts w:hint="eastAsia" w:cs="Times New Roman"/>
                <w:b/>
                <w:sz w:val="18"/>
                <w:lang w:val="en-US" w:eastAsia="zh-CN"/>
              </w:rPr>
              <w:t>M</w:t>
            </w:r>
            <w:r>
              <w:rPr>
                <w:rFonts w:hint="eastAsia" w:cs="Times New Roman"/>
                <w:b/>
                <w:sz w:val="18"/>
              </w:rPr>
              <w:t>ethane</w:t>
            </w:r>
            <w:r>
              <w:rPr>
                <w:rFonts w:hint="eastAsia" w:cs="Times New Roman"/>
                <w:b/>
                <w:sz w:val="18"/>
                <w:lang w:val="en-US" w:eastAsia="zh-CN"/>
              </w:rPr>
              <w:t xml:space="preserve"> </w:t>
            </w:r>
            <w:r>
              <w:rPr>
                <w:rFonts w:cs="Times New Roman"/>
                <w:b/>
                <w:sz w:val="18"/>
              </w:rPr>
              <w:t>Value</w:t>
            </w:r>
          </w:p>
        </w:tc>
        <w:tc>
          <w:tcPr>
            <w:tcW w:w="1384" w:type="dxa"/>
            <w:tcBorders>
              <w:top w:val="single" w:color="000000" w:sz="12" w:space="0"/>
              <w:bottom w:val="nil"/>
            </w:tcBorders>
            <w:shd w:val="pct5" w:color="auto" w:fill="auto"/>
            <w:noWrap w:val="0"/>
            <w:vAlign w:val="center"/>
          </w:tcPr>
          <w:p>
            <w:pPr>
              <w:spacing w:before="156" w:after="156"/>
              <w:jc w:val="center"/>
              <w:rPr>
                <w:rFonts w:cs="Times New Roman"/>
                <w:b/>
                <w:sz w:val="18"/>
              </w:rPr>
            </w:pPr>
            <w:r>
              <w:rPr>
                <w:rFonts w:cs="Times New Roman"/>
                <w:b/>
                <w:sz w:val="18"/>
              </w:rPr>
              <w:t>Check Digit Low</w:t>
            </w:r>
          </w:p>
        </w:tc>
        <w:tc>
          <w:tcPr>
            <w:tcW w:w="1385" w:type="dxa"/>
            <w:noWrap w:val="0"/>
            <w:vAlign w:val="center"/>
          </w:tcPr>
          <w:p>
            <w:pPr>
              <w:spacing w:before="156" w:after="156"/>
              <w:jc w:val="center"/>
              <w:rPr>
                <w:rFonts w:cs="Times New Roman"/>
                <w:b/>
                <w:sz w:val="18"/>
              </w:rPr>
            </w:pPr>
            <w:r>
              <w:rPr>
                <w:rFonts w:cs="Times New Roman"/>
                <w:b/>
                <w:sz w:val="18"/>
              </w:rPr>
              <w:t>Check Digit High</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84" w:type="dxa"/>
            <w:tcBorders>
              <w:top w:val="nil"/>
              <w:bottom w:val="single" w:color="000000" w:sz="12" w:space="0"/>
            </w:tcBorders>
            <w:shd w:val="pct5" w:color="auto" w:fill="auto"/>
            <w:noWrap w:val="0"/>
            <w:vAlign w:val="center"/>
          </w:tcPr>
          <w:p>
            <w:pPr>
              <w:spacing w:before="156" w:after="156"/>
              <w:jc w:val="center"/>
              <w:rPr>
                <w:rFonts w:cs="Times New Roman"/>
                <w:sz w:val="18"/>
              </w:rPr>
            </w:pPr>
            <w:r>
              <w:rPr>
                <w:rFonts w:cs="Times New Roman"/>
                <w:sz w:val="18"/>
              </w:rPr>
              <w:t>0x01</w:t>
            </w:r>
          </w:p>
        </w:tc>
        <w:tc>
          <w:tcPr>
            <w:tcW w:w="1384" w:type="dxa"/>
            <w:shd w:val="clear" w:color="auto" w:fill="auto"/>
            <w:noWrap w:val="0"/>
            <w:vAlign w:val="center"/>
          </w:tcPr>
          <w:p>
            <w:pPr>
              <w:spacing w:before="156" w:after="156"/>
              <w:jc w:val="center"/>
              <w:rPr>
                <w:rFonts w:cs="Times New Roman"/>
                <w:sz w:val="18"/>
              </w:rPr>
            </w:pPr>
            <w:r>
              <w:rPr>
                <w:rFonts w:cs="Times New Roman"/>
                <w:sz w:val="18"/>
              </w:rPr>
              <w:t>0x03</w:t>
            </w:r>
          </w:p>
        </w:tc>
        <w:tc>
          <w:tcPr>
            <w:tcW w:w="1385" w:type="dxa"/>
            <w:tcBorders>
              <w:top w:val="nil"/>
              <w:bottom w:val="single" w:color="000000" w:sz="12" w:space="0"/>
            </w:tcBorders>
            <w:shd w:val="pct5" w:color="auto" w:fill="auto"/>
            <w:noWrap w:val="0"/>
            <w:vAlign w:val="center"/>
          </w:tcPr>
          <w:p>
            <w:pPr>
              <w:spacing w:before="156" w:after="156"/>
              <w:jc w:val="center"/>
              <w:rPr>
                <w:rFonts w:cs="Times New Roman"/>
                <w:sz w:val="18"/>
              </w:rPr>
            </w:pPr>
            <w:r>
              <w:rPr>
                <w:rFonts w:cs="Times New Roman"/>
                <w:sz w:val="18"/>
              </w:rPr>
              <w:t>0x02</w:t>
            </w:r>
          </w:p>
        </w:tc>
        <w:tc>
          <w:tcPr>
            <w:tcW w:w="1384" w:type="dxa"/>
            <w:shd w:val="clear" w:color="auto" w:fill="auto"/>
            <w:noWrap w:val="0"/>
            <w:vAlign w:val="top"/>
          </w:tcPr>
          <w:p>
            <w:pPr>
              <w:spacing w:before="156" w:after="156"/>
              <w:jc w:val="center"/>
              <w:rPr>
                <w:rFonts w:hint="default" w:eastAsia="微软雅黑" w:cs="Times New Roman"/>
                <w:sz w:val="18"/>
                <w:lang w:val="en-US" w:eastAsia="zh-CN"/>
              </w:rPr>
            </w:pPr>
            <w:r>
              <w:rPr>
                <w:rFonts w:cs="Times New Roman"/>
                <w:sz w:val="18"/>
              </w:rPr>
              <w:t>0x00 0x</w:t>
            </w:r>
            <w:r>
              <w:rPr>
                <w:rFonts w:hint="eastAsia" w:cs="Times New Roman"/>
                <w:sz w:val="18"/>
                <w:lang w:val="en-US" w:eastAsia="zh-CN"/>
              </w:rPr>
              <w:t>02</w:t>
            </w:r>
          </w:p>
        </w:tc>
        <w:tc>
          <w:tcPr>
            <w:tcW w:w="1384" w:type="dxa"/>
            <w:tcBorders>
              <w:top w:val="nil"/>
              <w:bottom w:val="single" w:color="000000" w:sz="12" w:space="0"/>
            </w:tcBorders>
            <w:shd w:val="pct5" w:color="auto" w:fill="auto"/>
            <w:noWrap w:val="0"/>
            <w:vAlign w:val="top"/>
          </w:tcPr>
          <w:p>
            <w:pPr>
              <w:spacing w:before="156" w:after="156"/>
              <w:jc w:val="center"/>
              <w:rPr>
                <w:rFonts w:hint="default" w:eastAsia="微软雅黑" w:cs="Times New Roman"/>
                <w:sz w:val="18"/>
                <w:lang w:val="en-US" w:eastAsia="zh-CN"/>
              </w:rPr>
            </w:pPr>
            <w:r>
              <w:rPr>
                <w:rFonts w:cs="Times New Roman"/>
                <w:sz w:val="18"/>
              </w:rPr>
              <w:t>0x</w:t>
            </w:r>
            <w:r>
              <w:rPr>
                <w:rFonts w:hint="eastAsia" w:cs="Times New Roman"/>
                <w:sz w:val="18"/>
                <w:lang w:val="en-US" w:eastAsia="zh-CN"/>
              </w:rPr>
              <w:t>39</w:t>
            </w:r>
          </w:p>
        </w:tc>
        <w:tc>
          <w:tcPr>
            <w:tcW w:w="1385" w:type="dxa"/>
            <w:noWrap w:val="0"/>
            <w:vAlign w:val="top"/>
          </w:tcPr>
          <w:p>
            <w:pPr>
              <w:spacing w:before="156" w:after="156"/>
              <w:jc w:val="center"/>
              <w:rPr>
                <w:rFonts w:hint="default" w:eastAsia="微软雅黑" w:cs="Times New Roman"/>
                <w:sz w:val="18"/>
                <w:lang w:val="en-US" w:eastAsia="zh-CN"/>
              </w:rPr>
            </w:pPr>
            <w:r>
              <w:rPr>
                <w:rFonts w:cs="Times New Roman"/>
                <w:sz w:val="18"/>
              </w:rPr>
              <w:t>0x</w:t>
            </w:r>
            <w:r>
              <w:rPr>
                <w:rFonts w:hint="eastAsia" w:cs="Times New Roman"/>
                <w:sz w:val="18"/>
                <w:lang w:val="en-US" w:eastAsia="zh-CN"/>
              </w:rPr>
              <w:t>85</w:t>
            </w:r>
          </w:p>
        </w:tc>
      </w:tr>
    </w:tbl>
    <w:p>
      <w:pPr>
        <w:spacing w:before="156" w:after="156"/>
        <w:ind w:left="218" w:leftChars="104"/>
        <w:rPr>
          <w:rFonts w:hint="eastAsia" w:cs="Times New Roman"/>
        </w:rPr>
      </w:pPr>
      <w:r>
        <w:rPr>
          <w:rFonts w:hint="eastAsia" w:cs="Times New Roman"/>
          <w:lang w:val="en-US" w:eastAsia="zh-CN"/>
        </w:rPr>
        <w:t>M</w:t>
      </w:r>
      <w:r>
        <w:rPr>
          <w:rFonts w:hint="eastAsia" w:cs="Times New Roman"/>
        </w:rPr>
        <w:t xml:space="preserve">ethane: </w:t>
      </w:r>
    </w:p>
    <w:p>
      <w:pPr>
        <w:spacing w:before="156" w:after="156"/>
        <w:ind w:left="218" w:leftChars="104"/>
        <w:rPr>
          <w:rFonts w:hint="eastAsia" w:cs="Times New Roman"/>
        </w:rPr>
      </w:pPr>
      <w:r>
        <w:rPr>
          <w:rFonts w:hint="eastAsia" w:cs="Times New Roman"/>
        </w:rPr>
        <w:t xml:space="preserve">0x0002(hexadecimal)=2=&gt; methane=0.02% </w:t>
      </w:r>
    </w:p>
    <w:p>
      <w:pPr>
        <w:spacing w:before="156" w:after="156"/>
        <w:rPr>
          <w:rFonts w:ascii="Cambria" w:hAnsi="Cambria" w:eastAsia="宋体" w:cs="Times New Roman"/>
          <w:b/>
          <w:bCs/>
          <w:sz w:val="28"/>
          <w:szCs w:val="32"/>
        </w:rPr>
      </w:pPr>
      <w:r>
        <w:rPr>
          <w:rFonts w:hint="eastAsia" w:ascii="Cambria" w:hAnsi="Cambria" w:eastAsia="宋体" w:cs="Times New Roman"/>
          <w:b/>
          <w:bCs/>
          <w:sz w:val="28"/>
          <w:szCs w:val="32"/>
          <w:lang w:val="en-US" w:eastAsia="zh-CN"/>
        </w:rPr>
        <w:t>3</w:t>
      </w:r>
      <w:r>
        <w:rPr>
          <w:rFonts w:ascii="Cambria" w:hAnsi="Cambria" w:eastAsia="宋体" w:cs="Times New Roman"/>
          <w:b/>
          <w:bCs/>
          <w:sz w:val="28"/>
          <w:szCs w:val="32"/>
        </w:rPr>
        <w:t>.</w:t>
      </w:r>
      <w:r>
        <w:rPr>
          <w:rFonts w:hint="eastAsia" w:ascii="Cambria" w:hAnsi="Cambria" w:eastAsia="宋体" w:cs="Times New Roman"/>
          <w:b/>
          <w:bCs/>
          <w:sz w:val="28"/>
          <w:szCs w:val="32"/>
          <w:lang w:val="en-US" w:eastAsia="zh-CN"/>
        </w:rPr>
        <w:t>4</w:t>
      </w:r>
      <w:r>
        <w:rPr>
          <w:rFonts w:ascii="Cambria" w:hAnsi="Cambria" w:eastAsia="宋体" w:cs="Times New Roman"/>
          <w:b/>
          <w:bCs/>
          <w:sz w:val="28"/>
          <w:szCs w:val="32"/>
        </w:rPr>
        <w:t>.2 Read Device Address 0x01's Temperature And Humidity Value</w:t>
      </w:r>
    </w:p>
    <w:p>
      <w:pPr>
        <w:spacing w:before="156" w:after="156"/>
        <w:jc w:val="both"/>
        <w:rPr>
          <w:rFonts w:cs="Times New Roman"/>
          <w:b/>
        </w:rPr>
      </w:pPr>
      <w:r>
        <w:rPr>
          <w:rFonts w:cs="Times New Roman"/>
          <w:b/>
        </w:rPr>
        <w:t>Inquiry Frame</w:t>
      </w:r>
    </w:p>
    <w:tbl>
      <w:tblPr>
        <w:tblStyle w:val="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Layout w:type="fixed"/>
        <w:tblCellMar>
          <w:top w:w="0" w:type="dxa"/>
          <w:left w:w="0" w:type="dxa"/>
          <w:bottom w:w="0" w:type="dxa"/>
          <w:right w:w="0" w:type="dxa"/>
        </w:tblCellMar>
      </w:tblPr>
      <w:tblGrid>
        <w:gridCol w:w="1328"/>
        <w:gridCol w:w="1382"/>
        <w:gridCol w:w="1306"/>
        <w:gridCol w:w="1201"/>
        <w:gridCol w:w="1541"/>
        <w:gridCol w:w="160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0" w:type="dxa"/>
            <w:bottom w:w="0" w:type="dxa"/>
            <w:right w:w="0" w:type="dxa"/>
          </w:tblCellMar>
        </w:tblPrEx>
        <w:trPr>
          <w:trHeight w:val="958" w:hRule="atLeast"/>
          <w:jc w:val="center"/>
        </w:trPr>
        <w:tc>
          <w:tcPr>
            <w:tcW w:w="1328" w:type="dxa"/>
            <w:shd w:val="pct5"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Address Code</w:t>
            </w:r>
          </w:p>
        </w:tc>
        <w:tc>
          <w:tcPr>
            <w:tcW w:w="1382" w:type="dxa"/>
            <w:tcBorders>
              <w:top w:val="single" w:color="auto" w:sz="12" w:space="0"/>
              <w:bottom w:val="nil"/>
            </w:tcBorders>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Function Code</w:t>
            </w:r>
          </w:p>
        </w:tc>
        <w:tc>
          <w:tcPr>
            <w:tcW w:w="1306" w:type="dxa"/>
            <w:shd w:val="pct5"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Start Address</w:t>
            </w:r>
          </w:p>
        </w:tc>
        <w:tc>
          <w:tcPr>
            <w:tcW w:w="1201" w:type="dxa"/>
            <w:tcBorders>
              <w:top w:val="single" w:color="auto" w:sz="12" w:space="0"/>
              <w:bottom w:val="nil"/>
            </w:tcBorders>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Data Length</w:t>
            </w:r>
          </w:p>
        </w:tc>
        <w:tc>
          <w:tcPr>
            <w:tcW w:w="1541" w:type="dxa"/>
            <w:shd w:val="pct5"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CRC_L</w:t>
            </w:r>
            <w:r>
              <w:rPr>
                <w:rFonts w:cs="Times New Roman"/>
                <w:b/>
                <w:sz w:val="18"/>
              </w:rPr>
              <w:t xml:space="preserve"> </w:t>
            </w:r>
          </w:p>
        </w:tc>
        <w:tc>
          <w:tcPr>
            <w:tcW w:w="1602" w:type="dxa"/>
            <w:tcBorders>
              <w:top w:val="single" w:color="auto" w:sz="12" w:space="0"/>
              <w:bottom w:val="nil"/>
            </w:tcBorders>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CRC_H</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pct5" w:color="auto" w:fill="auto"/>
          <w:tblCellMar>
            <w:top w:w="0" w:type="dxa"/>
            <w:left w:w="0" w:type="dxa"/>
            <w:bottom w:w="0" w:type="dxa"/>
            <w:right w:w="0" w:type="dxa"/>
          </w:tblCellMar>
        </w:tblPrEx>
        <w:trPr>
          <w:trHeight w:val="648" w:hRule="atLeast"/>
          <w:jc w:val="center"/>
        </w:trPr>
        <w:tc>
          <w:tcPr>
            <w:tcW w:w="1328" w:type="dxa"/>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0x01</w:t>
            </w:r>
          </w:p>
        </w:tc>
        <w:tc>
          <w:tcPr>
            <w:tcW w:w="1382" w:type="dxa"/>
            <w:tcBorders>
              <w:top w:val="nil"/>
              <w:bottom w:val="single" w:color="auto" w:sz="12" w:space="0"/>
            </w:tcBorders>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0x03</w:t>
            </w:r>
          </w:p>
        </w:tc>
        <w:tc>
          <w:tcPr>
            <w:tcW w:w="1306" w:type="dxa"/>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0x00,0x00</w:t>
            </w:r>
          </w:p>
        </w:tc>
        <w:tc>
          <w:tcPr>
            <w:tcW w:w="1201" w:type="dxa"/>
            <w:tcBorders>
              <w:top w:val="nil"/>
              <w:bottom w:val="single" w:color="auto" w:sz="12" w:space="0"/>
            </w:tcBorders>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0x00,0x02</w:t>
            </w:r>
          </w:p>
        </w:tc>
        <w:tc>
          <w:tcPr>
            <w:tcW w:w="1541" w:type="dxa"/>
            <w:shd w:val="pct5"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w:t>
            </w:r>
            <w:r>
              <w:rPr>
                <w:rFonts w:hint="eastAsia" w:cs="Times New Roman"/>
                <w:sz w:val="18"/>
                <w:lang w:val="en-US" w:eastAsia="zh-CN"/>
              </w:rPr>
              <w:t>C</w:t>
            </w:r>
            <w:r>
              <w:rPr>
                <w:rFonts w:cs="Times New Roman"/>
                <w:sz w:val="18"/>
              </w:rPr>
              <w:t>4</w:t>
            </w:r>
          </w:p>
        </w:tc>
        <w:tc>
          <w:tcPr>
            <w:tcW w:w="1602" w:type="dxa"/>
            <w:tcBorders>
              <w:top w:val="nil"/>
              <w:bottom w:val="single" w:color="auto" w:sz="12" w:space="0"/>
            </w:tcBorders>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w:t>
            </w:r>
            <w:r>
              <w:rPr>
                <w:rFonts w:hint="eastAsia" w:cs="Times New Roman"/>
                <w:sz w:val="18"/>
                <w:lang w:val="en-US" w:eastAsia="zh-CN"/>
              </w:rPr>
              <w:t>B</w:t>
            </w:r>
          </w:p>
        </w:tc>
      </w:tr>
    </w:tbl>
    <w:p>
      <w:pPr>
        <w:spacing w:before="156" w:after="156"/>
        <w:jc w:val="both"/>
        <w:rPr>
          <w:rFonts w:cs="Times New Roman"/>
          <w:b/>
        </w:rPr>
      </w:pPr>
      <w:r>
        <w:rPr>
          <w:rFonts w:cs="Times New Roman"/>
          <w:b/>
        </w:rPr>
        <w:t>Answer Frame</w:t>
      </w:r>
    </w:p>
    <w:tbl>
      <w:tblPr>
        <w:tblStyle w:val="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2F2F2"/>
        <w:tblLayout w:type="fixed"/>
        <w:tblCellMar>
          <w:top w:w="0" w:type="dxa"/>
          <w:left w:w="0" w:type="dxa"/>
          <w:bottom w:w="0" w:type="dxa"/>
          <w:right w:w="0" w:type="dxa"/>
        </w:tblCellMar>
      </w:tblPr>
      <w:tblGrid>
        <w:gridCol w:w="1157"/>
        <w:gridCol w:w="1214"/>
        <w:gridCol w:w="1535"/>
        <w:gridCol w:w="1281"/>
        <w:gridCol w:w="1581"/>
        <w:gridCol w:w="742"/>
        <w:gridCol w:w="79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911" w:hRule="atLeast"/>
          <w:jc w:val="center"/>
        </w:trPr>
        <w:tc>
          <w:tcPr>
            <w:tcW w:w="1157" w:type="dxa"/>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Address Code</w:t>
            </w:r>
          </w:p>
        </w:tc>
        <w:tc>
          <w:tcPr>
            <w:tcW w:w="1214" w:type="dxa"/>
            <w:tcBorders>
              <w:top w:val="single" w:color="auto" w:sz="12" w:space="0"/>
              <w:bottom w:val="nil"/>
            </w:tcBorders>
            <w:shd w:val="clear" w:color="auto" w:fill="FFFFFF"/>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Function Code</w:t>
            </w:r>
          </w:p>
        </w:tc>
        <w:tc>
          <w:tcPr>
            <w:tcW w:w="1535" w:type="dxa"/>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Number Of Valid Bytes</w:t>
            </w:r>
          </w:p>
        </w:tc>
        <w:tc>
          <w:tcPr>
            <w:tcW w:w="1281" w:type="dxa"/>
            <w:tcBorders>
              <w:top w:val="single" w:color="auto" w:sz="12" w:space="0"/>
              <w:bottom w:val="nil"/>
            </w:tcBorders>
            <w:shd w:val="clear" w:color="auto" w:fill="FFFFFF"/>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Humidity Value</w:t>
            </w:r>
          </w:p>
        </w:tc>
        <w:tc>
          <w:tcPr>
            <w:tcW w:w="1581" w:type="dxa"/>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Temperature Value</w:t>
            </w:r>
          </w:p>
        </w:tc>
        <w:tc>
          <w:tcPr>
            <w:tcW w:w="742" w:type="dxa"/>
            <w:tcBorders>
              <w:top w:val="single" w:color="auto" w:sz="12" w:space="0"/>
              <w:bottom w:val="nil"/>
            </w:tcBorders>
            <w:shd w:val="clear" w:color="auto" w:fill="FFFFFF"/>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CRC_L</w:t>
            </w:r>
            <w:r>
              <w:rPr>
                <w:rFonts w:cs="Times New Roman"/>
                <w:b/>
                <w:sz w:val="18"/>
              </w:rPr>
              <w:t xml:space="preserve"> </w:t>
            </w:r>
          </w:p>
        </w:tc>
        <w:tc>
          <w:tcPr>
            <w:tcW w:w="790" w:type="dxa"/>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CRC_H</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F2F2F2"/>
          <w:tblCellMar>
            <w:top w:w="0" w:type="dxa"/>
            <w:left w:w="0" w:type="dxa"/>
            <w:bottom w:w="0" w:type="dxa"/>
            <w:right w:w="0" w:type="dxa"/>
          </w:tblCellMar>
        </w:tblPrEx>
        <w:trPr>
          <w:trHeight w:val="1058" w:hRule="atLeast"/>
          <w:jc w:val="center"/>
        </w:trPr>
        <w:tc>
          <w:tcPr>
            <w:tcW w:w="1157" w:type="dxa"/>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0x01</w:t>
            </w:r>
          </w:p>
        </w:tc>
        <w:tc>
          <w:tcPr>
            <w:tcW w:w="1214" w:type="dxa"/>
            <w:tcBorders>
              <w:top w:val="nil"/>
              <w:bottom w:val="single" w:color="auto" w:sz="12" w:space="0"/>
            </w:tcBorders>
            <w:shd w:val="clear" w:color="auto" w:fill="FFFFFF"/>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0x03</w:t>
            </w:r>
          </w:p>
        </w:tc>
        <w:tc>
          <w:tcPr>
            <w:tcW w:w="1535" w:type="dxa"/>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0x04</w:t>
            </w:r>
          </w:p>
        </w:tc>
        <w:tc>
          <w:tcPr>
            <w:tcW w:w="1281" w:type="dxa"/>
            <w:tcBorders>
              <w:top w:val="nil"/>
              <w:bottom w:val="single" w:color="auto" w:sz="12" w:space="0"/>
            </w:tcBorders>
            <w:shd w:val="clear" w:color="auto" w:fill="FFFFFF"/>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0x02</w:t>
            </w:r>
          </w:p>
          <w:p>
            <w:pPr>
              <w:spacing w:before="156" w:after="156"/>
              <w:jc w:val="center"/>
              <w:rPr>
                <w:rFonts w:cs="Times New Roman"/>
                <w:sz w:val="18"/>
              </w:rPr>
            </w:pPr>
            <w:r>
              <w:rPr>
                <w:rFonts w:cs="Times New Roman"/>
                <w:sz w:val="18"/>
              </w:rPr>
              <w:t>0x92</w:t>
            </w:r>
          </w:p>
        </w:tc>
        <w:tc>
          <w:tcPr>
            <w:tcW w:w="1581" w:type="dxa"/>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0xFF</w:t>
            </w:r>
          </w:p>
          <w:p>
            <w:pPr>
              <w:spacing w:before="156" w:after="156"/>
              <w:jc w:val="center"/>
              <w:rPr>
                <w:rFonts w:cs="Times New Roman"/>
                <w:sz w:val="18"/>
              </w:rPr>
            </w:pPr>
            <w:r>
              <w:rPr>
                <w:rFonts w:cs="Times New Roman"/>
                <w:sz w:val="18"/>
              </w:rPr>
              <w:t>0x9B</w:t>
            </w:r>
          </w:p>
        </w:tc>
        <w:tc>
          <w:tcPr>
            <w:tcW w:w="742" w:type="dxa"/>
            <w:tcBorders>
              <w:top w:val="nil"/>
              <w:bottom w:val="single" w:color="auto" w:sz="12" w:space="0"/>
            </w:tcBorders>
            <w:shd w:val="clear" w:color="auto" w:fill="FFFFFF"/>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0x5A</w:t>
            </w:r>
          </w:p>
        </w:tc>
        <w:tc>
          <w:tcPr>
            <w:tcW w:w="790" w:type="dxa"/>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0x3D</w:t>
            </w:r>
          </w:p>
        </w:tc>
      </w:tr>
    </w:tbl>
    <w:p>
      <w:pPr>
        <w:spacing w:before="156" w:after="156"/>
        <w:rPr>
          <w:rFonts w:cs="Times New Roman"/>
        </w:rPr>
      </w:pPr>
      <w:r>
        <w:rPr>
          <w:rFonts w:cs="Times New Roman"/>
        </w:rPr>
        <w:t>Temperature：</w:t>
      </w:r>
    </w:p>
    <w:p>
      <w:pPr>
        <w:spacing w:before="156" w:after="156"/>
        <w:ind w:firstLine="210" w:firstLineChars="100"/>
        <w:rPr>
          <w:rFonts w:cs="Times New Roman"/>
        </w:rPr>
      </w:pPr>
      <w:r>
        <w:rPr>
          <w:rFonts w:hint="eastAsia" w:cs="Times New Roman"/>
        </w:rPr>
        <w:t>When the temperature is lower than 0 ℃, upload it in two's complement form</w:t>
      </w:r>
    </w:p>
    <w:p>
      <w:pPr>
        <w:spacing w:before="156" w:after="156"/>
        <w:ind w:left="210" w:leftChars="100"/>
        <w:rPr>
          <w:rFonts w:cs="Times New Roman"/>
        </w:rPr>
      </w:pPr>
      <w:r>
        <w:rPr>
          <w:rFonts w:hint="eastAsia" w:cs="Times New Roman"/>
          <w:lang w:val="en-US" w:eastAsia="zh-CN"/>
        </w:rPr>
        <w:t>FF9B</w:t>
      </w:r>
      <w:r>
        <w:rPr>
          <w:rFonts w:cs="Times New Roman"/>
        </w:rPr>
        <w:t>H ( hexadecimal ) =</w:t>
      </w:r>
      <w:r>
        <w:rPr>
          <w:rFonts w:hint="eastAsia" w:cs="Times New Roman"/>
          <w:lang w:val="en-US" w:eastAsia="zh-CN"/>
        </w:rPr>
        <w:t>-101</w:t>
      </w:r>
      <w:r>
        <w:rPr>
          <w:rFonts w:cs="Times New Roman"/>
        </w:rPr>
        <w:t>=&gt; Temperature =</w:t>
      </w:r>
      <w:r>
        <w:rPr>
          <w:rFonts w:hint="eastAsia" w:cs="Times New Roman"/>
          <w:lang w:val="en-US" w:eastAsia="zh-CN"/>
        </w:rPr>
        <w:t>-10.1</w:t>
      </w:r>
      <w:r>
        <w:rPr>
          <w:rFonts w:cs="Times New Roman"/>
        </w:rPr>
        <w:t xml:space="preserve"> ℃</w:t>
      </w:r>
    </w:p>
    <w:p>
      <w:pPr>
        <w:spacing w:before="156" w:after="156"/>
        <w:rPr>
          <w:rFonts w:cs="Times New Roman"/>
        </w:rPr>
      </w:pPr>
      <w:r>
        <w:rPr>
          <w:rFonts w:cs="Times New Roman"/>
        </w:rPr>
        <w:t>Humidity：</w:t>
      </w:r>
    </w:p>
    <w:p>
      <w:pPr>
        <w:spacing w:before="156" w:after="156"/>
        <w:ind w:left="210" w:leftChars="100"/>
        <w:rPr>
          <w:rFonts w:cs="Times New Roman"/>
        </w:rPr>
      </w:pPr>
      <w:r>
        <w:rPr>
          <w:rFonts w:hint="eastAsia" w:cs="Times New Roman"/>
          <w:lang w:val="en-US" w:eastAsia="zh-CN"/>
        </w:rPr>
        <w:t>0292</w:t>
      </w:r>
      <w:r>
        <w:rPr>
          <w:rFonts w:cs="Times New Roman"/>
        </w:rPr>
        <w:t>H ( hexadecimal ) =</w:t>
      </w:r>
      <w:r>
        <w:rPr>
          <w:rFonts w:hint="eastAsia" w:cs="Times New Roman"/>
          <w:lang w:val="en-US" w:eastAsia="zh-CN"/>
        </w:rPr>
        <w:t>658</w:t>
      </w:r>
      <w:r>
        <w:rPr>
          <w:rFonts w:cs="Times New Roman"/>
        </w:rPr>
        <w:t>=&gt; Humidity =</w:t>
      </w:r>
      <w:r>
        <w:rPr>
          <w:rFonts w:hint="eastAsia" w:cs="Times New Roman"/>
          <w:lang w:val="en-US" w:eastAsia="zh-CN"/>
        </w:rPr>
        <w:t>65.8</w:t>
      </w:r>
      <w:r>
        <w:rPr>
          <w:rFonts w:cs="Times New Roman"/>
        </w:rPr>
        <w:t>%RH</w:t>
      </w:r>
    </w:p>
    <w:p>
      <w:pPr>
        <w:spacing w:before="156" w:after="156"/>
        <w:rPr>
          <w:rFonts w:ascii="Cambria" w:hAnsi="Cambria" w:eastAsia="宋体" w:cs="Times New Roman"/>
          <w:b/>
          <w:bCs/>
          <w:sz w:val="28"/>
          <w:szCs w:val="32"/>
        </w:rPr>
      </w:pPr>
      <w:r>
        <w:rPr>
          <w:rFonts w:hint="eastAsia" w:ascii="Cambria" w:hAnsi="Cambria" w:eastAsia="宋体" w:cs="Times New Roman"/>
          <w:b/>
          <w:bCs/>
          <w:sz w:val="28"/>
          <w:szCs w:val="32"/>
          <w:lang w:val="en-US" w:eastAsia="zh-CN"/>
        </w:rPr>
        <w:t>3.4.</w:t>
      </w:r>
      <w:r>
        <w:rPr>
          <w:rFonts w:ascii="Cambria" w:hAnsi="Cambria" w:eastAsia="宋体" w:cs="Times New Roman"/>
          <w:b/>
          <w:bCs/>
          <w:sz w:val="28"/>
          <w:szCs w:val="32"/>
        </w:rPr>
        <w:t xml:space="preserve">3 Read Device Address 0x01's Temperature And Humidity, </w:t>
      </w:r>
      <w:r>
        <w:rPr>
          <w:rFonts w:hint="eastAsia" w:ascii="Cambria" w:hAnsi="Cambria" w:eastAsia="宋体" w:cs="Times New Roman"/>
          <w:b/>
          <w:bCs/>
          <w:sz w:val="28"/>
          <w:szCs w:val="32"/>
          <w:lang w:val="en-US" w:eastAsia="zh-CN"/>
        </w:rPr>
        <w:t xml:space="preserve">methane </w:t>
      </w:r>
      <w:r>
        <w:rPr>
          <w:rFonts w:ascii="Cambria" w:hAnsi="Cambria" w:eastAsia="宋体" w:cs="Times New Roman"/>
          <w:b/>
          <w:bCs/>
          <w:sz w:val="28"/>
          <w:szCs w:val="32"/>
        </w:rPr>
        <w:t>Concentration Value</w:t>
      </w:r>
    </w:p>
    <w:p>
      <w:pPr>
        <w:spacing w:before="156" w:after="156"/>
        <w:jc w:val="both"/>
        <w:rPr>
          <w:rFonts w:cs="Times New Roman"/>
          <w:b/>
        </w:rPr>
      </w:pPr>
      <w:r>
        <w:rPr>
          <w:rFonts w:cs="Times New Roman"/>
          <w:b/>
        </w:rPr>
        <w:t>Inquiry Frame</w:t>
      </w:r>
    </w:p>
    <w:tbl>
      <w:tblPr>
        <w:tblStyle w:val="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04"/>
        <w:gridCol w:w="1358"/>
        <w:gridCol w:w="1284"/>
        <w:gridCol w:w="1180"/>
        <w:gridCol w:w="1500"/>
        <w:gridCol w:w="157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922" w:hRule="atLeast"/>
          <w:jc w:val="center"/>
        </w:trPr>
        <w:tc>
          <w:tcPr>
            <w:tcW w:w="1304" w:type="dxa"/>
            <w:tcBorders>
              <w:top w:val="single" w:color="auto" w:sz="12" w:space="0"/>
              <w:bottom w:val="nil"/>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Address Code</w:t>
            </w:r>
          </w:p>
        </w:tc>
        <w:tc>
          <w:tcPr>
            <w:tcW w:w="1358" w:type="dxa"/>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Function Code</w:t>
            </w:r>
          </w:p>
        </w:tc>
        <w:tc>
          <w:tcPr>
            <w:tcW w:w="1284" w:type="dxa"/>
            <w:tcBorders>
              <w:top w:val="single" w:color="auto" w:sz="12" w:space="0"/>
              <w:bottom w:val="nil"/>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Start Address</w:t>
            </w:r>
          </w:p>
        </w:tc>
        <w:tc>
          <w:tcPr>
            <w:tcW w:w="1180" w:type="dxa"/>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Data Length</w:t>
            </w:r>
          </w:p>
        </w:tc>
        <w:tc>
          <w:tcPr>
            <w:tcW w:w="1500" w:type="dxa"/>
            <w:tcBorders>
              <w:top w:val="single" w:color="auto" w:sz="12" w:space="0"/>
              <w:bottom w:val="nil"/>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CRC_L</w:t>
            </w:r>
            <w:r>
              <w:rPr>
                <w:rFonts w:cs="Times New Roman"/>
                <w:b/>
                <w:sz w:val="18"/>
              </w:rPr>
              <w:t xml:space="preserve"> </w:t>
            </w:r>
          </w:p>
        </w:tc>
        <w:tc>
          <w:tcPr>
            <w:tcW w:w="1574" w:type="dxa"/>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CRC_H</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304" w:type="dxa"/>
            <w:tcBorders>
              <w:top w:val="nil"/>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0x01</w:t>
            </w:r>
          </w:p>
        </w:tc>
        <w:tc>
          <w:tcPr>
            <w:tcW w:w="1358" w:type="dxa"/>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0x03</w:t>
            </w:r>
          </w:p>
        </w:tc>
        <w:tc>
          <w:tcPr>
            <w:tcW w:w="1284" w:type="dxa"/>
            <w:tcBorders>
              <w:top w:val="nil"/>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0x00,0x00</w:t>
            </w:r>
          </w:p>
        </w:tc>
        <w:tc>
          <w:tcPr>
            <w:tcW w:w="1180" w:type="dxa"/>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0x00,0x07</w:t>
            </w:r>
          </w:p>
        </w:tc>
        <w:tc>
          <w:tcPr>
            <w:tcW w:w="1500" w:type="dxa"/>
            <w:tcBorders>
              <w:top w:val="nil"/>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0x04</w:t>
            </w:r>
          </w:p>
        </w:tc>
        <w:tc>
          <w:tcPr>
            <w:tcW w:w="1574" w:type="dxa"/>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0x08</w:t>
            </w:r>
          </w:p>
        </w:tc>
      </w:tr>
    </w:tbl>
    <w:p>
      <w:pPr>
        <w:spacing w:before="156" w:after="156"/>
        <w:jc w:val="both"/>
        <w:rPr>
          <w:rFonts w:cs="Times New Roman"/>
          <w:b/>
        </w:rPr>
      </w:pPr>
      <w:r>
        <w:rPr>
          <w:rFonts w:cs="Times New Roman"/>
          <w:b/>
        </w:rPr>
        <w:t>Answer Frame</w:t>
      </w:r>
    </w:p>
    <w:tbl>
      <w:tblPr>
        <w:tblStyle w:val="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24"/>
        <w:gridCol w:w="1528"/>
        <w:gridCol w:w="1820"/>
        <w:gridCol w:w="1752"/>
        <w:gridCol w:w="19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944" w:hRule="atLeast"/>
          <w:jc w:val="center"/>
        </w:trPr>
        <w:tc>
          <w:tcPr>
            <w:tcW w:w="1324" w:type="dxa"/>
            <w:tcBorders>
              <w:top w:val="single" w:color="auto" w:sz="12" w:space="0"/>
              <w:bottom w:val="nil"/>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Address Code</w:t>
            </w:r>
          </w:p>
        </w:tc>
        <w:tc>
          <w:tcPr>
            <w:tcW w:w="1528" w:type="dxa"/>
            <w:tcBorders>
              <w:bottom w:val="nil"/>
            </w:tcBorders>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Function Code</w:t>
            </w:r>
          </w:p>
        </w:tc>
        <w:tc>
          <w:tcPr>
            <w:tcW w:w="1820" w:type="dxa"/>
            <w:tcBorders>
              <w:top w:val="single" w:color="auto" w:sz="12" w:space="0"/>
              <w:bottom w:val="nil"/>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Number Of Valid Bytes</w:t>
            </w:r>
          </w:p>
        </w:tc>
        <w:tc>
          <w:tcPr>
            <w:tcW w:w="1752" w:type="dxa"/>
            <w:tcBorders>
              <w:bottom w:val="nil"/>
            </w:tcBorders>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Humidity Value</w:t>
            </w:r>
          </w:p>
        </w:tc>
        <w:tc>
          <w:tcPr>
            <w:tcW w:w="1916" w:type="dxa"/>
            <w:tcBorders>
              <w:top w:val="single" w:color="auto" w:sz="12" w:space="0"/>
              <w:bottom w:val="nil"/>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Temperature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1067" w:hRule="atLeast"/>
          <w:jc w:val="center"/>
        </w:trPr>
        <w:tc>
          <w:tcPr>
            <w:tcW w:w="1324" w:type="dxa"/>
            <w:tcBorders>
              <w:top w:val="nil"/>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0x01</w:t>
            </w:r>
          </w:p>
        </w:tc>
        <w:tc>
          <w:tcPr>
            <w:tcW w:w="1528" w:type="dxa"/>
            <w:tcBorders>
              <w:top w:val="nil"/>
              <w:bottom w:val="single" w:color="auto" w:sz="12" w:space="0"/>
            </w:tcBorders>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0x03</w:t>
            </w:r>
          </w:p>
        </w:tc>
        <w:tc>
          <w:tcPr>
            <w:tcW w:w="1820" w:type="dxa"/>
            <w:tcBorders>
              <w:top w:val="nil"/>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w:t>
            </w:r>
            <w:r>
              <w:rPr>
                <w:rFonts w:hint="eastAsia" w:cs="Times New Roman"/>
                <w:sz w:val="18"/>
                <w:lang w:val="en-US" w:eastAsia="zh-CN"/>
              </w:rPr>
              <w:t>E</w:t>
            </w:r>
          </w:p>
        </w:tc>
        <w:tc>
          <w:tcPr>
            <w:tcW w:w="1752" w:type="dxa"/>
            <w:tcBorders>
              <w:top w:val="nil"/>
              <w:bottom w:val="single" w:color="auto" w:sz="12" w:space="0"/>
            </w:tcBorders>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0x03</w:t>
            </w:r>
          </w:p>
          <w:p>
            <w:pPr>
              <w:spacing w:before="156" w:after="156"/>
              <w:jc w:val="center"/>
              <w:rPr>
                <w:rFonts w:cs="Times New Roman"/>
                <w:sz w:val="18"/>
              </w:rPr>
            </w:pPr>
            <w:r>
              <w:rPr>
                <w:rFonts w:cs="Times New Roman"/>
                <w:sz w:val="18"/>
              </w:rPr>
              <w:t>0x14</w:t>
            </w:r>
          </w:p>
        </w:tc>
        <w:tc>
          <w:tcPr>
            <w:tcW w:w="1916" w:type="dxa"/>
            <w:tcBorders>
              <w:top w:val="nil"/>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0x01</w:t>
            </w:r>
          </w:p>
          <w:p>
            <w:pPr>
              <w:spacing w:before="156" w:after="156"/>
              <w:jc w:val="center"/>
              <w:rPr>
                <w:rFonts w:cs="Times New Roman"/>
                <w:sz w:val="18"/>
              </w:rPr>
            </w:pPr>
            <w:r>
              <w:rPr>
                <w:rFonts w:cs="Times New Roman"/>
                <w:sz w:val="18"/>
              </w:rPr>
              <w:t>0x1</w:t>
            </w:r>
            <w:r>
              <w:rPr>
                <w:rFonts w:hint="eastAsia" w:cs="Times New Roman"/>
                <w:sz w:val="18"/>
                <w:lang w:val="en-US" w:eastAsia="zh-CN"/>
              </w:rPr>
              <w:t>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jc w:val="center"/>
        </w:trPr>
        <w:tc>
          <w:tcPr>
            <w:tcW w:w="2852" w:type="dxa"/>
            <w:gridSpan w:val="2"/>
            <w:tcBorders>
              <w:top w:val="single" w:color="auto" w:sz="12" w:space="0"/>
            </w:tcBorders>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cs="Times New Roman"/>
                <w:b/>
                <w:sz w:val="18"/>
              </w:rPr>
              <w:t>8 Useless Bytes</w:t>
            </w:r>
          </w:p>
        </w:tc>
        <w:tc>
          <w:tcPr>
            <w:tcW w:w="1820" w:type="dxa"/>
            <w:tcBorders>
              <w:top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lang w:val="en-US" w:eastAsia="zh-CN"/>
              </w:rPr>
              <w:t xml:space="preserve">Methane </w:t>
            </w:r>
            <w:r>
              <w:rPr>
                <w:rFonts w:cs="Times New Roman"/>
                <w:b/>
                <w:sz w:val="18"/>
              </w:rPr>
              <w:t>Value</w:t>
            </w:r>
          </w:p>
        </w:tc>
        <w:tc>
          <w:tcPr>
            <w:tcW w:w="1752" w:type="dxa"/>
            <w:tcBorders>
              <w:top w:val="single" w:color="auto" w:sz="12" w:space="0"/>
            </w:tcBorders>
            <w:shd w:val="clear" w:color="auto" w:fill="auto"/>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CRC_L</w:t>
            </w:r>
            <w:r>
              <w:rPr>
                <w:rFonts w:cs="Times New Roman"/>
                <w:b/>
                <w:sz w:val="18"/>
              </w:rPr>
              <w:t xml:space="preserve"> </w:t>
            </w:r>
          </w:p>
        </w:tc>
        <w:tc>
          <w:tcPr>
            <w:tcW w:w="1916" w:type="dxa"/>
            <w:tcBorders>
              <w:top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b/>
                <w:sz w:val="18"/>
              </w:rPr>
            </w:pPr>
            <w:r>
              <w:rPr>
                <w:rFonts w:hint="eastAsia" w:cs="Times New Roman"/>
                <w:b/>
                <w:sz w:val="18"/>
              </w:rPr>
              <w:t>CRC_H</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 w:hRule="atLeast"/>
          <w:jc w:val="center"/>
        </w:trPr>
        <w:tc>
          <w:tcPr>
            <w:tcW w:w="2852" w:type="dxa"/>
            <w:gridSpan w:val="2"/>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0x00 ...</w:t>
            </w:r>
          </w:p>
        </w:tc>
        <w:tc>
          <w:tcPr>
            <w:tcW w:w="1820" w:type="dxa"/>
            <w:tcBorders>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0x00</w:t>
            </w:r>
          </w:p>
          <w:p>
            <w:pPr>
              <w:spacing w:before="156" w:after="156"/>
              <w:jc w:val="center"/>
              <w:rPr>
                <w:rFonts w:cs="Times New Roman"/>
                <w:sz w:val="18"/>
              </w:rPr>
            </w:pPr>
            <w:r>
              <w:rPr>
                <w:rFonts w:cs="Times New Roman"/>
                <w:sz w:val="18"/>
              </w:rPr>
              <w:t>0x28</w:t>
            </w:r>
          </w:p>
        </w:tc>
        <w:tc>
          <w:tcPr>
            <w:tcW w:w="1752" w:type="dxa"/>
            <w:shd w:val="clear" w:color="auto" w:fill="auto"/>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0x50</w:t>
            </w:r>
          </w:p>
        </w:tc>
        <w:tc>
          <w:tcPr>
            <w:tcW w:w="1916" w:type="dxa"/>
            <w:tcBorders>
              <w:bottom w:val="single" w:color="auto" w:sz="12" w:space="0"/>
            </w:tcBorders>
            <w:shd w:val="clear" w:color="auto" w:fill="F2F2F2"/>
            <w:noWrap w:val="0"/>
            <w:tcMar>
              <w:top w:w="0" w:type="dxa"/>
              <w:left w:w="108" w:type="dxa"/>
              <w:bottom w:w="0" w:type="dxa"/>
              <w:right w:w="108" w:type="dxa"/>
            </w:tcMar>
            <w:vAlign w:val="center"/>
          </w:tcPr>
          <w:p>
            <w:pPr>
              <w:spacing w:before="156" w:after="156"/>
              <w:jc w:val="center"/>
              <w:rPr>
                <w:rFonts w:cs="Times New Roman"/>
                <w:sz w:val="18"/>
              </w:rPr>
            </w:pPr>
            <w:r>
              <w:rPr>
                <w:rFonts w:cs="Times New Roman"/>
                <w:sz w:val="18"/>
              </w:rPr>
              <w:t>0x3</w:t>
            </w:r>
            <w:r>
              <w:rPr>
                <w:rFonts w:hint="eastAsia" w:cs="Times New Roman"/>
                <w:sz w:val="18"/>
                <w:lang w:val="en-US" w:eastAsia="zh-CN"/>
              </w:rPr>
              <w:t>B</w:t>
            </w:r>
          </w:p>
        </w:tc>
      </w:tr>
    </w:tbl>
    <w:p>
      <w:pPr>
        <w:spacing w:before="156" w:after="156"/>
        <w:rPr>
          <w:rFonts w:cs="Times New Roman"/>
        </w:rPr>
      </w:pPr>
      <w:r>
        <w:rPr>
          <w:rFonts w:cs="Times New Roman"/>
        </w:rPr>
        <w:t>Temperature：</w:t>
      </w:r>
    </w:p>
    <w:p>
      <w:pPr>
        <w:spacing w:before="156" w:after="156"/>
        <w:ind w:firstLine="210" w:firstLineChars="100"/>
        <w:rPr>
          <w:rFonts w:cs="Times New Roman"/>
        </w:rPr>
      </w:pPr>
      <w:r>
        <w:rPr>
          <w:rFonts w:hint="eastAsia" w:cs="Times New Roman"/>
        </w:rPr>
        <w:t>When the temperature is lower than 0 ℃, upload it in two's complement form</w:t>
      </w:r>
    </w:p>
    <w:p>
      <w:pPr>
        <w:spacing w:before="156" w:after="156"/>
        <w:ind w:left="210" w:leftChars="100"/>
        <w:rPr>
          <w:rFonts w:cs="Times New Roman"/>
        </w:rPr>
      </w:pPr>
      <w:r>
        <w:rPr>
          <w:rFonts w:cs="Times New Roman"/>
        </w:rPr>
        <w:t>011B H ( hexadecimal ) =283=&gt; Temperature =28.3 ℃</w:t>
      </w:r>
    </w:p>
    <w:p>
      <w:pPr>
        <w:spacing w:before="156" w:after="156"/>
        <w:rPr>
          <w:rFonts w:cs="Times New Roman"/>
        </w:rPr>
      </w:pPr>
      <w:r>
        <w:rPr>
          <w:rFonts w:cs="Times New Roman"/>
        </w:rPr>
        <w:t>Humidity：</w:t>
      </w:r>
    </w:p>
    <w:p>
      <w:pPr>
        <w:spacing w:before="156" w:after="156"/>
        <w:ind w:left="210" w:leftChars="100"/>
        <w:rPr>
          <w:rFonts w:cs="Times New Roman"/>
        </w:rPr>
      </w:pPr>
      <w:r>
        <w:rPr>
          <w:rFonts w:cs="Times New Roman"/>
        </w:rPr>
        <w:t>0314 H ( hexadecimal ) =788=&gt; Humidity =78.8%RH</w:t>
      </w:r>
    </w:p>
    <w:p>
      <w:pPr>
        <w:spacing w:before="156" w:after="156"/>
        <w:rPr>
          <w:rFonts w:hint="eastAsia" w:cs="Times New Roman"/>
        </w:rPr>
      </w:pPr>
      <w:r>
        <w:rPr>
          <w:rFonts w:hint="eastAsia" w:cs="Times New Roman"/>
        </w:rPr>
        <w:t xml:space="preserve">Methane: </w:t>
      </w:r>
    </w:p>
    <w:p>
      <w:pPr>
        <w:spacing w:before="156" w:after="156"/>
        <w:ind w:left="210" w:leftChars="100"/>
        <w:rPr>
          <w:rFonts w:hint="eastAsia" w:cs="Times New Roman"/>
        </w:rPr>
      </w:pPr>
      <w:r>
        <w:rPr>
          <w:rFonts w:hint="eastAsia" w:cs="Times New Roman"/>
        </w:rPr>
        <w:t xml:space="preserve">0x28(hexadecimal)=40=&gt;Methane=0.40% </w:t>
      </w:r>
    </w:p>
    <w:p>
      <w:pPr>
        <w:spacing w:before="156" w:after="156"/>
        <w:ind w:left="210" w:leftChars="100"/>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156" w:after="156"/>
        <w:jc w:val="center"/>
        <w:textAlignment w:val="auto"/>
        <w:rPr>
          <w:rFonts w:hint="eastAsia" w:ascii="微软雅黑" w:hAnsi="微软雅黑" w:eastAsia="微软雅黑" w:cs="宋体"/>
          <w:b/>
          <w:bCs/>
          <w:caps/>
          <w:kern w:val="36"/>
          <w:sz w:val="44"/>
          <w:szCs w:val="48"/>
          <w:lang w:val="en-US" w:eastAsia="zh-CN" w:bidi="ar-SA"/>
        </w:rPr>
      </w:pPr>
      <w:r>
        <w:rPr>
          <w:rFonts w:hint="eastAsia" w:ascii="微软雅黑" w:hAnsi="微软雅黑" w:eastAsia="微软雅黑" w:cs="宋体"/>
          <w:b/>
          <w:bCs/>
          <w:caps/>
          <w:kern w:val="36"/>
          <w:sz w:val="44"/>
          <w:szCs w:val="48"/>
          <w:lang w:val="en-US" w:eastAsia="zh-CN" w:bidi="ar-SA"/>
        </w:rPr>
        <w:fldChar w:fldCharType="begin"/>
      </w:r>
      <w:r>
        <w:rPr>
          <w:rFonts w:hint="eastAsia" w:ascii="微软雅黑" w:hAnsi="微软雅黑" w:eastAsia="微软雅黑" w:cs="宋体"/>
          <w:b/>
          <w:bCs/>
          <w:caps/>
          <w:kern w:val="36"/>
          <w:sz w:val="44"/>
          <w:szCs w:val="48"/>
          <w:lang w:val="en-US" w:eastAsia="zh-CN" w:bidi="ar-SA"/>
        </w:rPr>
        <w:instrText xml:space="preserve"> = 4 \* ROMAN \* MERGEFORMAT </w:instrText>
      </w:r>
      <w:r>
        <w:rPr>
          <w:rFonts w:hint="eastAsia" w:ascii="微软雅黑" w:hAnsi="微软雅黑" w:eastAsia="微软雅黑" w:cs="宋体"/>
          <w:b/>
          <w:bCs/>
          <w:caps/>
          <w:kern w:val="36"/>
          <w:sz w:val="44"/>
          <w:szCs w:val="48"/>
          <w:lang w:val="en-US" w:eastAsia="zh-CN" w:bidi="ar-SA"/>
        </w:rPr>
        <w:fldChar w:fldCharType="separate"/>
      </w:r>
      <w:r>
        <w:rPr>
          <w:rFonts w:hint="eastAsia" w:ascii="微软雅黑" w:hAnsi="微软雅黑" w:eastAsia="微软雅黑" w:cs="宋体"/>
          <w:b/>
          <w:bCs/>
          <w:caps/>
          <w:kern w:val="36"/>
          <w:sz w:val="44"/>
          <w:szCs w:val="48"/>
          <w:lang w:val="en-US" w:eastAsia="zh-CN" w:bidi="ar-SA"/>
        </w:rPr>
        <w:t>IV</w:t>
      </w:r>
      <w:r>
        <w:rPr>
          <w:rFonts w:hint="eastAsia" w:ascii="微软雅黑" w:hAnsi="微软雅黑" w:eastAsia="微软雅黑" w:cs="宋体"/>
          <w:b/>
          <w:bCs/>
          <w:caps/>
          <w:kern w:val="36"/>
          <w:sz w:val="44"/>
          <w:szCs w:val="48"/>
          <w:lang w:val="en-US" w:eastAsia="zh-CN" w:bidi="ar-SA"/>
        </w:rPr>
        <w:fldChar w:fldCharType="end"/>
      </w:r>
      <w:r>
        <w:rPr>
          <w:rFonts w:hint="eastAsia" w:cs="宋体"/>
          <w:b/>
          <w:bCs/>
          <w:caps/>
          <w:kern w:val="36"/>
          <w:sz w:val="44"/>
          <w:szCs w:val="48"/>
          <w:lang w:val="en-US" w:eastAsia="zh-CN" w:bidi="ar-SA"/>
        </w:rPr>
        <w:t xml:space="preserve"> </w:t>
      </w:r>
      <w:r>
        <w:rPr>
          <w:rFonts w:hint="eastAsia" w:ascii="微软雅黑" w:hAnsi="微软雅黑" w:eastAsia="微软雅黑" w:cs="宋体"/>
          <w:b/>
          <w:bCs/>
          <w:caps/>
          <w:kern w:val="36"/>
          <w:sz w:val="44"/>
          <w:szCs w:val="48"/>
          <w:lang w:val="en-US" w:eastAsia="zh-CN" w:bidi="ar-SA"/>
        </w:rPr>
        <w:t>Meaning and Conversion of Analog Sensor Parameters</w:t>
      </w:r>
    </w:p>
    <w:p>
      <w:pPr>
        <w:spacing w:before="156" w:after="156"/>
        <w:rPr>
          <w:rFonts w:hint="eastAsia" w:ascii="微软雅黑" w:hAnsi="微软雅黑" w:eastAsia="微软雅黑"/>
          <w:b/>
          <w:bCs/>
          <w:sz w:val="32"/>
          <w:szCs w:val="32"/>
        </w:rPr>
      </w:pPr>
      <w:r>
        <w:rPr>
          <w:rFonts w:ascii="微软雅黑" w:hAnsi="微软雅黑" w:eastAsia="微软雅黑"/>
          <w:b/>
          <w:bCs/>
          <w:sz w:val="32"/>
          <w:szCs w:val="32"/>
        </w:rPr>
        <w:t>4.1</w:t>
      </w:r>
      <w:r>
        <w:rPr>
          <w:rFonts w:hint="eastAsia" w:ascii="微软雅黑" w:hAnsi="微软雅黑" w:eastAsia="微软雅黑"/>
          <w:b/>
          <w:bCs/>
          <w:sz w:val="32"/>
          <w:szCs w:val="32"/>
          <w:lang w:val="en-US" w:eastAsia="zh-CN"/>
        </w:rPr>
        <w:t xml:space="preserve"> </w:t>
      </w:r>
      <w:r>
        <w:rPr>
          <w:rFonts w:hint="eastAsia" w:ascii="微软雅黑" w:hAnsi="微软雅黑" w:eastAsia="微软雅黑"/>
          <w:b/>
          <w:bCs/>
          <w:sz w:val="32"/>
          <w:szCs w:val="32"/>
        </w:rPr>
        <w:t>Analog 4-20mA Current Output</w:t>
      </w:r>
    </w:p>
    <w:tbl>
      <w:tblPr>
        <w:tblStyle w:val="7"/>
        <w:tblW w:w="0" w:type="auto"/>
        <w:jc w:val="center"/>
        <w:tblLayout w:type="fixed"/>
        <w:tblCellMar>
          <w:top w:w="0" w:type="dxa"/>
          <w:left w:w="108" w:type="dxa"/>
          <w:bottom w:w="0" w:type="dxa"/>
          <w:right w:w="108" w:type="dxa"/>
        </w:tblCellMar>
      </w:tblPr>
      <w:tblGrid>
        <w:gridCol w:w="3828"/>
        <w:gridCol w:w="3131"/>
      </w:tblGrid>
      <w:tr>
        <w:tblPrEx>
          <w:tblCellMar>
            <w:top w:w="0" w:type="dxa"/>
            <w:left w:w="108" w:type="dxa"/>
            <w:bottom w:w="0" w:type="dxa"/>
            <w:right w:w="108" w:type="dxa"/>
          </w:tblCellMar>
        </w:tblPrEx>
        <w:trPr>
          <w:trHeight w:val="756" w:hRule="atLeast"/>
          <w:jc w:val="center"/>
        </w:trPr>
        <w:tc>
          <w:tcPr>
            <w:tcW w:w="3828" w:type="dxa"/>
            <w:tcBorders>
              <w:top w:val="single" w:color="000000" w:sz="8" w:space="0"/>
              <w:left w:val="nil"/>
              <w:bottom w:val="single" w:color="000000" w:sz="8" w:space="0"/>
              <w:right w:val="nil"/>
            </w:tcBorders>
            <w:noWrap w:val="0"/>
            <w:vAlign w:val="top"/>
          </w:tcPr>
          <w:p>
            <w:pPr>
              <w:rPr>
                <w:rFonts w:hint="eastAsia"/>
                <w:b/>
                <w:bCs/>
                <w:color w:val="000000"/>
                <w:szCs w:val="24"/>
                <w:lang w:val="en-US" w:eastAsia="zh-CN"/>
              </w:rPr>
            </w:pPr>
            <w:r>
              <w:rPr>
                <w:rFonts w:hint="eastAsia"/>
                <w:b/>
                <w:bCs/>
                <w:color w:val="000000"/>
                <w:szCs w:val="24"/>
                <w:lang w:val="en-US" w:eastAsia="zh-CN"/>
              </w:rPr>
              <w:t>Current Value</w:t>
            </w:r>
          </w:p>
        </w:tc>
        <w:tc>
          <w:tcPr>
            <w:tcW w:w="3131" w:type="dxa"/>
            <w:tcBorders>
              <w:top w:val="single" w:color="000000" w:sz="8" w:space="0"/>
              <w:left w:val="nil"/>
              <w:bottom w:val="single" w:color="000000" w:sz="8" w:space="0"/>
              <w:right w:val="nil"/>
            </w:tcBorders>
            <w:noWrap w:val="0"/>
            <w:vAlign w:val="top"/>
          </w:tcPr>
          <w:p>
            <w:pPr>
              <w:rPr>
                <w:rFonts w:hint="eastAsia"/>
                <w:b/>
                <w:bCs/>
                <w:color w:val="000000"/>
                <w:szCs w:val="24"/>
                <w:lang w:val="en-US" w:eastAsia="zh-CN"/>
              </w:rPr>
            </w:pPr>
            <w:r>
              <w:rPr>
                <w:rFonts w:hint="eastAsia"/>
                <w:b/>
                <w:lang w:eastAsia="zh-CN"/>
              </w:rPr>
              <w:t>CH</w:t>
            </w:r>
            <w:r>
              <w:rPr>
                <w:rFonts w:hint="eastAsia"/>
                <w:b/>
                <w:vertAlign w:val="subscript"/>
                <w:lang w:eastAsia="zh-CN"/>
              </w:rPr>
              <w:t>4</w:t>
            </w:r>
          </w:p>
        </w:tc>
      </w:tr>
      <w:tr>
        <w:tblPrEx>
          <w:tblCellMar>
            <w:top w:w="0" w:type="dxa"/>
            <w:left w:w="108" w:type="dxa"/>
            <w:bottom w:w="0" w:type="dxa"/>
            <w:right w:w="108" w:type="dxa"/>
          </w:tblCellMar>
        </w:tblPrEx>
        <w:trPr>
          <w:trHeight w:val="756" w:hRule="atLeast"/>
          <w:jc w:val="center"/>
        </w:trPr>
        <w:tc>
          <w:tcPr>
            <w:tcW w:w="3828" w:type="dxa"/>
            <w:shd w:val="clear" w:color="auto" w:fill="C0C0C0"/>
            <w:noWrap w:val="0"/>
            <w:vAlign w:val="top"/>
          </w:tcPr>
          <w:p>
            <w:pPr>
              <w:rPr>
                <w:b/>
                <w:bCs/>
                <w:color w:val="000000"/>
                <w:szCs w:val="24"/>
              </w:rPr>
            </w:pPr>
            <w:r>
              <w:rPr>
                <w:b/>
                <w:bCs/>
                <w:color w:val="000000"/>
              </w:rPr>
              <w:t>4mA</w:t>
            </w:r>
          </w:p>
        </w:tc>
        <w:tc>
          <w:tcPr>
            <w:tcW w:w="3131" w:type="dxa"/>
            <w:shd w:val="clear" w:color="auto" w:fill="C0C0C0"/>
            <w:noWrap w:val="0"/>
            <w:vAlign w:val="top"/>
          </w:tcPr>
          <w:p>
            <w:pPr>
              <w:rPr>
                <w:rFonts w:ascii="微软雅黑" w:hAnsi="微软雅黑" w:eastAsia="微软雅黑" w:cs="微软雅黑"/>
                <w:kern w:val="2"/>
                <w:sz w:val="21"/>
                <w:szCs w:val="22"/>
                <w:lang w:val="en-US" w:eastAsia="zh-CN" w:bidi="ar-SA"/>
              </w:rPr>
            </w:pPr>
            <w:r>
              <w:t>0</w:t>
            </w:r>
            <w:r>
              <w:rPr>
                <w:rFonts w:hint="eastAsia"/>
                <w:lang w:val="en-US" w:eastAsia="zh-CN"/>
              </w:rPr>
              <w:t>%LEL</w:t>
            </w:r>
          </w:p>
        </w:tc>
      </w:tr>
      <w:tr>
        <w:tblPrEx>
          <w:tblCellMar>
            <w:top w:w="0" w:type="dxa"/>
            <w:left w:w="108" w:type="dxa"/>
            <w:bottom w:w="0" w:type="dxa"/>
            <w:right w:w="108" w:type="dxa"/>
          </w:tblCellMar>
        </w:tblPrEx>
        <w:trPr>
          <w:trHeight w:val="756" w:hRule="atLeast"/>
          <w:jc w:val="center"/>
        </w:trPr>
        <w:tc>
          <w:tcPr>
            <w:tcW w:w="3828" w:type="dxa"/>
            <w:tcBorders>
              <w:top w:val="nil"/>
              <w:left w:val="nil"/>
              <w:bottom w:val="single" w:color="000000" w:sz="8" w:space="0"/>
              <w:right w:val="nil"/>
            </w:tcBorders>
            <w:noWrap w:val="0"/>
            <w:vAlign w:val="top"/>
          </w:tcPr>
          <w:p>
            <w:pPr>
              <w:rPr>
                <w:b/>
                <w:bCs/>
                <w:color w:val="000000"/>
                <w:szCs w:val="24"/>
              </w:rPr>
            </w:pPr>
            <w:r>
              <w:rPr>
                <w:b/>
                <w:bCs/>
                <w:color w:val="000000"/>
              </w:rPr>
              <w:t>20mA</w:t>
            </w:r>
          </w:p>
        </w:tc>
        <w:tc>
          <w:tcPr>
            <w:tcW w:w="3131" w:type="dxa"/>
            <w:tcBorders>
              <w:top w:val="nil"/>
              <w:left w:val="nil"/>
              <w:bottom w:val="single" w:color="000000" w:sz="8" w:space="0"/>
              <w:right w:val="nil"/>
            </w:tcBorders>
            <w:noWrap w:val="0"/>
            <w:vAlign w:val="top"/>
          </w:tcPr>
          <w:p>
            <w:pPr>
              <w:rPr>
                <w:color w:val="000000"/>
                <w:szCs w:val="24"/>
              </w:rPr>
            </w:pPr>
            <w:r>
              <w:t>10</w:t>
            </w:r>
            <w:r>
              <w:rPr>
                <w:rFonts w:hint="eastAsia"/>
                <w:lang w:val="en-US" w:eastAsia="zh-CN"/>
              </w:rPr>
              <w:t>0%LEL</w:t>
            </w:r>
          </w:p>
        </w:tc>
      </w:tr>
    </w:tbl>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Formula P</w:t>
      </w:r>
      <w:r>
        <w:rPr>
          <w:rFonts w:hint="eastAsia" w:ascii="微软雅黑" w:hAnsi="微软雅黑" w:eastAsia="微软雅黑"/>
          <w:vertAlign w:val="subscript"/>
          <w:lang w:val="de-AT" w:eastAsia="zh-CN"/>
        </w:rPr>
        <w:t xml:space="preserve"> (CH</w:t>
      </w:r>
      <w:r>
        <w:rPr>
          <w:rFonts w:hint="eastAsia" w:ascii="微软雅黑" w:hAnsi="微软雅黑" w:eastAsia="微软雅黑"/>
          <w:sz w:val="18"/>
          <w:szCs w:val="20"/>
          <w:vertAlign w:val="subscript"/>
          <w:lang w:val="de-AT" w:eastAsia="zh-CN"/>
        </w:rPr>
        <w:t>4</w:t>
      </w:r>
      <w:r>
        <w:rPr>
          <w:rFonts w:hint="eastAsia" w:ascii="微软雅黑" w:hAnsi="微软雅黑" w:eastAsia="微软雅黑"/>
          <w:vertAlign w:val="subscript"/>
          <w:lang w:val="de-AT" w:eastAsia="zh-CN"/>
        </w:rPr>
        <w:t>)</w:t>
      </w:r>
      <w:r>
        <w:rPr>
          <w:rFonts w:hint="eastAsia" w:ascii="微软雅黑" w:hAnsi="微软雅黑" w:eastAsia="微软雅黑"/>
          <w:lang w:val="de-AT" w:eastAsia="zh-CN"/>
        </w:rPr>
        <w:t xml:space="preserve">=(I-4mA)*6.25% </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 xml:space="preserve">where the unit of P is% and the unit of I is mA. </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For example, the data collected in the current situation is 8.125 mA, and the value of CH</w:t>
      </w:r>
      <w:r>
        <w:rPr>
          <w:rFonts w:hint="eastAsia" w:ascii="微软雅黑" w:hAnsi="微软雅黑" w:eastAsia="微软雅黑"/>
          <w:vertAlign w:val="subscript"/>
          <w:lang w:val="de-AT" w:eastAsia="zh-CN"/>
        </w:rPr>
        <w:t>4</w:t>
      </w:r>
      <w:r>
        <w:rPr>
          <w:rFonts w:hint="eastAsia" w:ascii="微软雅黑" w:hAnsi="微软雅黑" w:eastAsia="微软雅黑"/>
          <w:lang w:val="de-AT" w:eastAsia="zh-CN"/>
        </w:rPr>
        <w:t xml:space="preserve"> is calculated at 25.78% LEL. </w:t>
      </w:r>
    </w:p>
    <w:p>
      <w:pPr>
        <w:spacing w:before="156" w:after="156"/>
        <w:jc w:val="left"/>
        <w:rPr>
          <w:rFonts w:hint="eastAsia" w:ascii="微软雅黑" w:hAnsi="微软雅黑" w:eastAsia="微软雅黑"/>
          <w:b/>
          <w:bCs/>
          <w:sz w:val="32"/>
          <w:szCs w:val="32"/>
        </w:rPr>
      </w:pPr>
      <w:r>
        <w:rPr>
          <w:rFonts w:hint="eastAsia" w:ascii="微软雅黑" w:hAnsi="微软雅黑" w:eastAsia="微软雅黑"/>
          <w:b/>
          <w:bCs/>
          <w:sz w:val="32"/>
          <w:szCs w:val="32"/>
        </w:rPr>
        <w:t>4.2 Analogue 0-10V Voltage Output</w:t>
      </w:r>
    </w:p>
    <w:tbl>
      <w:tblPr>
        <w:tblStyle w:val="7"/>
        <w:tblW w:w="0" w:type="auto"/>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3"/>
        <w:gridCol w:w="3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jc w:val="center"/>
        </w:trPr>
        <w:tc>
          <w:tcPr>
            <w:tcW w:w="3503" w:type="dxa"/>
            <w:tcBorders>
              <w:top w:val="single" w:color="000000" w:sz="8" w:space="0"/>
              <w:left w:val="nil"/>
              <w:bottom w:val="single" w:color="000000" w:sz="8" w:space="0"/>
              <w:right w:val="nil"/>
            </w:tcBorders>
            <w:noWrap w:val="0"/>
            <w:vAlign w:val="top"/>
          </w:tcPr>
          <w:p>
            <w:pPr>
              <w:rPr>
                <w:b/>
                <w:bCs/>
                <w:color w:val="000000"/>
              </w:rPr>
            </w:pPr>
            <w:r>
              <w:rPr>
                <w:rFonts w:hint="eastAsia"/>
                <w:b/>
                <w:bCs/>
                <w:color w:val="000000"/>
                <w:lang w:val="de-AT" w:eastAsia="zh-CN"/>
              </w:rPr>
              <w:t>Voltage</w:t>
            </w:r>
            <w:r>
              <w:rPr>
                <w:rFonts w:hint="eastAsia"/>
                <w:b/>
                <w:bCs/>
                <w:color w:val="000000"/>
                <w:szCs w:val="24"/>
                <w:lang w:val="en-US" w:eastAsia="zh-CN"/>
              </w:rPr>
              <w:t xml:space="preserve"> Value</w:t>
            </w:r>
          </w:p>
        </w:tc>
        <w:tc>
          <w:tcPr>
            <w:tcW w:w="3496" w:type="dxa"/>
            <w:tcBorders>
              <w:top w:val="single" w:color="000000" w:sz="8" w:space="0"/>
              <w:left w:val="nil"/>
              <w:bottom w:val="single" w:color="000000" w:sz="8" w:space="0"/>
              <w:right w:val="nil"/>
            </w:tcBorders>
            <w:noWrap w:val="0"/>
            <w:vAlign w:val="top"/>
          </w:tcPr>
          <w:p>
            <w:pPr>
              <w:rPr>
                <w:rFonts w:hint="default" w:eastAsia="微软雅黑"/>
                <w:b/>
                <w:bCs/>
                <w:color w:val="000000"/>
                <w:lang w:val="en-US" w:eastAsia="zh-CN"/>
              </w:rPr>
            </w:pPr>
            <w:r>
              <w:rPr>
                <w:rFonts w:hint="eastAsia"/>
                <w:b/>
                <w:bCs/>
                <w:color w:val="000000"/>
                <w:lang w:val="en-US" w:eastAsia="zh-CN"/>
              </w:rPr>
              <w:t>CH</w:t>
            </w:r>
            <w:r>
              <w:rPr>
                <w:rFonts w:hint="eastAsia"/>
                <w:b/>
                <w:bCs/>
                <w:color w:val="000000"/>
                <w:vertAlign w:val="subscript"/>
                <w:lang w:val="en-US" w:eastAsia="zh-CN"/>
              </w:rPr>
              <w:t>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jc w:val="center"/>
        </w:trPr>
        <w:tc>
          <w:tcPr>
            <w:tcW w:w="3503" w:type="dxa"/>
            <w:tcBorders>
              <w:left w:val="nil"/>
              <w:right w:val="nil"/>
            </w:tcBorders>
            <w:shd w:val="clear" w:color="auto" w:fill="C0C0C0"/>
            <w:noWrap w:val="0"/>
            <w:vAlign w:val="top"/>
          </w:tcPr>
          <w:p>
            <w:pPr>
              <w:rPr>
                <w:b/>
                <w:bCs/>
                <w:color w:val="000000"/>
              </w:rPr>
            </w:pPr>
            <w:r>
              <w:rPr>
                <w:b/>
                <w:bCs/>
                <w:color w:val="000000"/>
              </w:rPr>
              <w:t>0V</w:t>
            </w:r>
          </w:p>
        </w:tc>
        <w:tc>
          <w:tcPr>
            <w:tcW w:w="3496" w:type="dxa"/>
            <w:tcBorders>
              <w:left w:val="nil"/>
              <w:right w:val="nil"/>
            </w:tcBorders>
            <w:shd w:val="clear" w:color="auto" w:fill="C0C0C0"/>
            <w:noWrap w:val="0"/>
            <w:vAlign w:val="top"/>
          </w:tcPr>
          <w:p>
            <w:pPr>
              <w:rPr>
                <w:color w:val="000000"/>
              </w:rPr>
            </w:pPr>
            <w:r>
              <w:t>0</w:t>
            </w:r>
            <w:r>
              <w:rPr>
                <w:rFonts w:hint="eastAsia"/>
                <w:lang w:val="en-US" w:eastAsia="zh-CN"/>
              </w:rPr>
              <w:t>%LEL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503" w:type="dxa"/>
            <w:noWrap w:val="0"/>
            <w:vAlign w:val="top"/>
          </w:tcPr>
          <w:p>
            <w:pPr>
              <w:rPr>
                <w:rFonts w:hint="eastAsia"/>
                <w:b/>
                <w:bCs/>
                <w:color w:val="000000"/>
              </w:rPr>
            </w:pPr>
            <w:r>
              <w:rPr>
                <w:b/>
                <w:bCs/>
                <w:color w:val="000000"/>
              </w:rPr>
              <w:t>10V</w:t>
            </w:r>
          </w:p>
        </w:tc>
        <w:tc>
          <w:tcPr>
            <w:tcW w:w="3496" w:type="dxa"/>
            <w:noWrap w:val="0"/>
            <w:vAlign w:val="top"/>
          </w:tcPr>
          <w:p>
            <w:pPr>
              <w:rPr>
                <w:rFonts w:hint="eastAsia"/>
                <w:color w:val="000000"/>
              </w:rPr>
            </w:pPr>
            <w:r>
              <w:t>10</w:t>
            </w:r>
            <w:r>
              <w:rPr>
                <w:rFonts w:hint="eastAsia"/>
                <w:lang w:val="en-US" w:eastAsia="zh-CN"/>
              </w:rPr>
              <w:t>0%LEL</w:t>
            </w:r>
          </w:p>
        </w:tc>
      </w:tr>
    </w:tbl>
    <w:p>
      <w:pPr>
        <w:spacing w:before="156" w:after="156"/>
        <w:ind w:firstLine="420" w:firstLineChars="200"/>
        <w:jc w:val="left"/>
        <w:rPr>
          <w:rFonts w:hint="eastAsia" w:ascii="微软雅黑" w:hAnsi="微软雅黑" w:eastAsia="微软雅黑"/>
          <w:lang w:val="de-AT" w:eastAsia="zh-CN"/>
        </w:rPr>
      </w:pPr>
      <w:r>
        <w:rPr>
          <w:rFonts w:hint="eastAsia" w:ascii="微软雅黑" w:hAnsi="微软雅黑" w:eastAsia="微软雅黑"/>
          <w:lang w:val="de-AT" w:eastAsia="zh-CN"/>
        </w:rPr>
        <w:t xml:space="preserve">The formula is </w:t>
      </w:r>
      <w:r>
        <w:t>P</w:t>
      </w:r>
      <w:r>
        <w:rPr>
          <w:vertAlign w:val="subscript"/>
        </w:rPr>
        <w:t>(</w:t>
      </w:r>
      <w:r>
        <w:rPr>
          <w:rFonts w:hint="eastAsia"/>
          <w:vertAlign w:val="subscript"/>
          <w:lang w:val="en-US" w:eastAsia="zh-CN"/>
        </w:rPr>
        <w:t>CH</w:t>
      </w:r>
      <w:r>
        <w:rPr>
          <w:rFonts w:hint="eastAsia"/>
          <w:sz w:val="18"/>
          <w:szCs w:val="20"/>
          <w:vertAlign w:val="subscript"/>
          <w:lang w:val="en-US" w:eastAsia="zh-CN"/>
        </w:rPr>
        <w:t>4</w:t>
      </w:r>
      <w:r>
        <w:rPr>
          <w:vertAlign w:val="subscript"/>
        </w:rPr>
        <w:t>)</w:t>
      </w:r>
      <w:r>
        <w:rPr>
          <w:rFonts w:hint="eastAsia" w:ascii="微软雅黑" w:hAnsi="微软雅黑" w:eastAsia="微软雅黑"/>
          <w:lang w:val="de-AT" w:eastAsia="zh-CN"/>
        </w:rPr>
        <w:t>= V</w:t>
      </w:r>
      <w:r>
        <w:rPr>
          <w:rFonts w:hint="eastAsia" w:ascii="微软雅黑" w:hAnsi="微软雅黑" w:eastAsia="微软雅黑"/>
          <w:sz w:val="15"/>
          <w:szCs w:val="16"/>
          <w:lang w:val="de-AT" w:eastAsia="zh-CN"/>
        </w:rPr>
        <w:t xml:space="preserve"> (voltage) </w:t>
      </w:r>
      <w:r>
        <w:t>/100</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The unit of P is ppm and the unit of V is mV.</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For example, the data collected in the current case is 3515 m</w:t>
      </w:r>
      <w:r>
        <w:rPr>
          <w:rFonts w:hint="eastAsia"/>
          <w:lang w:val="en-US" w:eastAsia="zh-CN"/>
        </w:rPr>
        <w:t>V</w:t>
      </w:r>
      <w:r>
        <w:rPr>
          <w:rFonts w:hint="eastAsia" w:ascii="微软雅黑" w:hAnsi="微软雅黑" w:eastAsia="微软雅黑"/>
          <w:lang w:val="de-AT" w:eastAsia="zh-CN"/>
        </w:rPr>
        <w:t xml:space="preserve">, and the value of the calculated </w:t>
      </w:r>
      <w:r>
        <w:rPr>
          <w:rFonts w:hint="eastAsia"/>
          <w:lang w:val="en-US" w:eastAsia="zh-CN"/>
        </w:rPr>
        <w:t>CH</w:t>
      </w:r>
      <w:r>
        <w:rPr>
          <w:rFonts w:hint="eastAsia" w:ascii="微软雅黑" w:hAnsi="微软雅黑" w:eastAsia="微软雅黑"/>
          <w:vertAlign w:val="subscript"/>
          <w:lang w:val="de-AT" w:eastAsia="zh-CN"/>
        </w:rPr>
        <w:t xml:space="preserve">4 </w:t>
      </w:r>
      <w:r>
        <w:rPr>
          <w:rFonts w:hint="eastAsia" w:ascii="微软雅黑" w:hAnsi="微软雅黑" w:eastAsia="微软雅黑"/>
          <w:lang w:val="de-AT" w:eastAsia="zh-CN"/>
        </w:rPr>
        <w:t>is 35.15</w:t>
      </w:r>
      <w:r>
        <w:rPr>
          <w:rFonts w:hint="eastAsia"/>
          <w:lang w:val="en-US" w:eastAsia="zh-CN"/>
        </w:rPr>
        <w:t>%LEL</w:t>
      </w:r>
      <w:r>
        <w:rPr>
          <w:rFonts w:hint="eastAsia" w:ascii="微软雅黑" w:hAnsi="微软雅黑" w:eastAsia="微软雅黑"/>
          <w:lang w:val="de-AT" w:eastAsia="zh-CN"/>
        </w:rPr>
        <w:t xml:space="preserve"> at this time. </w:t>
      </w:r>
    </w:p>
    <w:p>
      <w:pPr>
        <w:spacing w:before="156" w:after="156"/>
        <w:jc w:val="left"/>
        <w:rPr>
          <w:rFonts w:hint="eastAsia" w:ascii="微软雅黑" w:hAnsi="微软雅黑" w:eastAsia="微软雅黑"/>
          <w:b/>
          <w:bCs/>
          <w:sz w:val="32"/>
          <w:szCs w:val="32"/>
          <w:lang w:val="de-AT" w:eastAsia="zh-CN"/>
        </w:rPr>
      </w:pPr>
      <w:r>
        <w:rPr>
          <w:rFonts w:hint="eastAsia" w:ascii="微软雅黑" w:hAnsi="微软雅黑" w:eastAsia="微软雅黑"/>
          <w:b/>
          <w:bCs/>
          <w:sz w:val="32"/>
          <w:szCs w:val="32"/>
        </w:rPr>
        <w:t>4.</w:t>
      </w:r>
      <w:r>
        <w:rPr>
          <w:rFonts w:hint="eastAsia" w:ascii="微软雅黑" w:hAnsi="微软雅黑" w:eastAsia="微软雅黑"/>
          <w:b/>
          <w:bCs/>
          <w:sz w:val="32"/>
          <w:szCs w:val="32"/>
          <w:lang w:val="en-US" w:eastAsia="zh-CN"/>
        </w:rPr>
        <w:t>3</w:t>
      </w:r>
      <w:r>
        <w:rPr>
          <w:rFonts w:hint="eastAsia" w:ascii="微软雅黑" w:hAnsi="微软雅黑" w:eastAsia="微软雅黑"/>
          <w:b/>
          <w:bCs/>
          <w:sz w:val="32"/>
          <w:szCs w:val="32"/>
        </w:rPr>
        <w:t xml:space="preserve"> Analogue </w:t>
      </w:r>
      <w:r>
        <w:rPr>
          <w:rFonts w:hint="eastAsia" w:ascii="微软雅黑" w:hAnsi="微软雅黑" w:eastAsia="微软雅黑"/>
          <w:b/>
          <w:bCs/>
          <w:sz w:val="32"/>
          <w:szCs w:val="32"/>
          <w:lang w:val="de-AT" w:eastAsia="zh-CN"/>
        </w:rPr>
        <w:t>0-5V voltage output</w:t>
      </w:r>
    </w:p>
    <w:tbl>
      <w:tblPr>
        <w:tblStyle w:val="7"/>
        <w:tblW w:w="0" w:type="auto"/>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13"/>
        <w:gridCol w:w="370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3713" w:type="dxa"/>
            <w:tcBorders>
              <w:top w:val="single" w:color="000000" w:sz="8" w:space="0"/>
              <w:left w:val="nil"/>
              <w:bottom w:val="single" w:color="000000" w:sz="8" w:space="0"/>
              <w:right w:val="nil"/>
            </w:tcBorders>
            <w:noWrap w:val="0"/>
            <w:vAlign w:val="top"/>
          </w:tcPr>
          <w:p>
            <w:pPr>
              <w:rPr>
                <w:b/>
                <w:bCs/>
                <w:color w:val="000000"/>
              </w:rPr>
            </w:pPr>
            <w:r>
              <w:rPr>
                <w:rFonts w:hint="eastAsia"/>
                <w:b/>
                <w:bCs/>
                <w:color w:val="000000"/>
                <w:lang w:val="de-AT" w:eastAsia="zh-CN"/>
              </w:rPr>
              <w:t>Voltage</w:t>
            </w:r>
            <w:r>
              <w:rPr>
                <w:rFonts w:hint="eastAsia"/>
                <w:b/>
                <w:bCs/>
                <w:color w:val="000000"/>
                <w:szCs w:val="24"/>
                <w:lang w:val="en-US" w:eastAsia="zh-CN"/>
              </w:rPr>
              <w:t xml:space="preserve"> Value</w:t>
            </w:r>
          </w:p>
        </w:tc>
        <w:tc>
          <w:tcPr>
            <w:tcW w:w="3706" w:type="dxa"/>
            <w:tcBorders>
              <w:top w:val="single" w:color="000000" w:sz="8" w:space="0"/>
              <w:left w:val="nil"/>
              <w:bottom w:val="single" w:color="000000" w:sz="8" w:space="0"/>
              <w:right w:val="nil"/>
            </w:tcBorders>
            <w:noWrap w:val="0"/>
            <w:vAlign w:val="top"/>
          </w:tcPr>
          <w:p>
            <w:pPr>
              <w:rPr>
                <w:rFonts w:hint="default" w:eastAsia="微软雅黑"/>
                <w:b/>
                <w:bCs/>
                <w:color w:val="000000"/>
                <w:lang w:val="en-US" w:eastAsia="zh-CN"/>
              </w:rPr>
            </w:pPr>
            <w:r>
              <w:rPr>
                <w:rFonts w:hint="eastAsia"/>
                <w:b/>
                <w:bCs/>
                <w:color w:val="000000"/>
                <w:lang w:val="en-US" w:eastAsia="zh-CN"/>
              </w:rPr>
              <w:t>CH</w:t>
            </w:r>
            <w:r>
              <w:rPr>
                <w:rFonts w:hint="eastAsia"/>
                <w:b/>
                <w:bCs/>
                <w:color w:val="000000"/>
                <w:vertAlign w:val="subscript"/>
                <w:lang w:val="en-US" w:eastAsia="zh-CN"/>
              </w:rPr>
              <w:t>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3713" w:type="dxa"/>
            <w:tcBorders>
              <w:left w:val="nil"/>
              <w:right w:val="nil"/>
            </w:tcBorders>
            <w:shd w:val="clear" w:color="auto" w:fill="C0C0C0"/>
            <w:noWrap w:val="0"/>
            <w:vAlign w:val="top"/>
          </w:tcPr>
          <w:p>
            <w:pPr>
              <w:rPr>
                <w:b/>
                <w:bCs/>
                <w:color w:val="000000"/>
              </w:rPr>
            </w:pPr>
            <w:r>
              <w:rPr>
                <w:b/>
                <w:bCs/>
                <w:color w:val="000000"/>
              </w:rPr>
              <w:t>0V</w:t>
            </w:r>
          </w:p>
        </w:tc>
        <w:tc>
          <w:tcPr>
            <w:tcW w:w="3706" w:type="dxa"/>
            <w:tcBorders>
              <w:left w:val="nil"/>
              <w:right w:val="nil"/>
            </w:tcBorders>
            <w:shd w:val="clear" w:color="auto" w:fill="C0C0C0"/>
            <w:noWrap w:val="0"/>
            <w:vAlign w:val="top"/>
          </w:tcPr>
          <w:p>
            <w:pPr>
              <w:rPr>
                <w:color w:val="000000"/>
              </w:rPr>
            </w:pPr>
            <w:r>
              <w:t>0</w:t>
            </w:r>
            <w:r>
              <w:rPr>
                <w:rFonts w:hint="eastAsia"/>
                <w:lang w:val="en-US" w:eastAsia="zh-CN"/>
              </w:rPr>
              <w:t>%LEL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3713" w:type="dxa"/>
            <w:noWrap w:val="0"/>
            <w:vAlign w:val="top"/>
          </w:tcPr>
          <w:p>
            <w:pPr>
              <w:rPr>
                <w:rFonts w:hint="eastAsia"/>
                <w:b/>
                <w:bCs/>
                <w:color w:val="000000"/>
              </w:rPr>
            </w:pPr>
            <w:r>
              <w:rPr>
                <w:rFonts w:hint="eastAsia"/>
                <w:b/>
                <w:bCs/>
                <w:color w:val="000000"/>
                <w:lang w:val="en-US" w:eastAsia="zh-CN"/>
              </w:rPr>
              <w:t>5</w:t>
            </w:r>
            <w:r>
              <w:rPr>
                <w:b/>
                <w:bCs/>
                <w:color w:val="000000"/>
              </w:rPr>
              <w:t>V</w:t>
            </w:r>
          </w:p>
        </w:tc>
        <w:tc>
          <w:tcPr>
            <w:tcW w:w="3706" w:type="dxa"/>
            <w:noWrap w:val="0"/>
            <w:vAlign w:val="top"/>
          </w:tcPr>
          <w:p>
            <w:pPr>
              <w:rPr>
                <w:rFonts w:hint="eastAsia"/>
                <w:color w:val="000000"/>
              </w:rPr>
            </w:pPr>
            <w:r>
              <w:t>10</w:t>
            </w:r>
            <w:r>
              <w:rPr>
                <w:rFonts w:hint="eastAsia"/>
                <w:lang w:val="en-US" w:eastAsia="zh-CN"/>
              </w:rPr>
              <w:t>0%LEL</w:t>
            </w:r>
          </w:p>
        </w:tc>
      </w:tr>
    </w:tbl>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 xml:space="preserve">The formula P </w:t>
      </w:r>
      <w:r>
        <w:rPr>
          <w:rFonts w:hint="eastAsia" w:ascii="微软雅黑" w:hAnsi="微软雅黑" w:eastAsia="微软雅黑"/>
          <w:vertAlign w:val="subscript"/>
          <w:lang w:val="de-AT" w:eastAsia="zh-CN"/>
        </w:rPr>
        <w:t>(CH4)</w:t>
      </w:r>
      <w:r>
        <w:rPr>
          <w:rFonts w:hint="eastAsia" w:ascii="微软雅黑" w:hAnsi="微软雅黑" w:eastAsia="微软雅黑"/>
          <w:lang w:val="de-AT" w:eastAsia="zh-CN"/>
        </w:rPr>
        <w:t xml:space="preserve">= V </w:t>
      </w:r>
      <w:r>
        <w:rPr>
          <w:rFonts w:hint="eastAsia" w:ascii="微软雅黑" w:hAnsi="微软雅黑" w:eastAsia="微软雅黑"/>
          <w:vertAlign w:val="subscript"/>
          <w:lang w:val="de-AT" w:eastAsia="zh-CN"/>
        </w:rPr>
        <w:t>(voltage)</w:t>
      </w:r>
      <w:r>
        <w:rPr>
          <w:rFonts w:hint="eastAsia" w:ascii="微软雅黑" w:hAnsi="微软雅黑" w:eastAsia="微软雅黑"/>
          <w:lang w:val="de-AT" w:eastAsia="zh-CN"/>
        </w:rPr>
        <w:t xml:space="preserve">/50% </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 xml:space="preserve">where the unit of P is% and the unit of V is </w:t>
      </w:r>
      <w:r>
        <w:rPr>
          <w:rFonts w:hint="eastAsia"/>
          <w:lang w:val="en-US" w:eastAsia="zh-CN"/>
        </w:rPr>
        <w:t>m</w:t>
      </w:r>
      <w:r>
        <w:rPr>
          <w:rFonts w:hint="eastAsia" w:ascii="微软雅黑" w:hAnsi="微软雅黑" w:eastAsia="微软雅黑"/>
          <w:lang w:val="de-AT" w:eastAsia="zh-CN"/>
        </w:rPr>
        <w:t xml:space="preserve">V. </w:t>
      </w:r>
    </w:p>
    <w:p>
      <w:pPr>
        <w:keepNext w:val="0"/>
        <w:keepLines w:val="0"/>
        <w:pageBreakBefore w:val="0"/>
        <w:widowControl w:val="0"/>
        <w:kinsoku/>
        <w:wordWrap/>
        <w:overflowPunct/>
        <w:topLinePunct w:val="0"/>
        <w:autoSpaceDE/>
        <w:autoSpaceDN/>
        <w:bidi w:val="0"/>
        <w:adjustRightInd/>
        <w:snapToGrid/>
        <w:spacing w:before="156" w:after="156"/>
        <w:ind w:firstLine="420" w:firstLineChars="200"/>
        <w:jc w:val="left"/>
        <w:textAlignment w:val="auto"/>
        <w:rPr>
          <w:rFonts w:hint="eastAsia" w:ascii="微软雅黑" w:hAnsi="微软雅黑" w:eastAsia="微软雅黑"/>
          <w:lang w:val="de-AT" w:eastAsia="zh-CN"/>
        </w:rPr>
      </w:pPr>
      <w:r>
        <w:rPr>
          <w:rFonts w:hint="eastAsia" w:ascii="微软雅黑" w:hAnsi="微软雅黑" w:eastAsia="微软雅黑"/>
          <w:lang w:val="de-AT" w:eastAsia="zh-CN"/>
        </w:rPr>
        <w:t>For example, the data collected in the current situation is 4228mV, and the value of CH</w:t>
      </w:r>
      <w:r>
        <w:rPr>
          <w:rFonts w:hint="eastAsia" w:ascii="微软雅黑" w:hAnsi="微软雅黑" w:eastAsia="微软雅黑"/>
          <w:vertAlign w:val="subscript"/>
          <w:lang w:val="de-AT" w:eastAsia="zh-CN"/>
        </w:rPr>
        <w:t>4</w:t>
      </w:r>
      <w:r>
        <w:rPr>
          <w:rFonts w:hint="eastAsia" w:ascii="微软雅黑" w:hAnsi="微软雅黑" w:eastAsia="微软雅黑"/>
          <w:lang w:val="de-AT" w:eastAsia="zh-CN"/>
        </w:rPr>
        <w:t xml:space="preserve"> is 84.56% LEL</w:t>
      </w:r>
      <w:r>
        <w:rPr>
          <w:rFonts w:hint="eastAsia"/>
          <w:lang w:val="en-US" w:eastAsia="zh-CN"/>
        </w:rPr>
        <w:t>.</w:t>
      </w:r>
      <w:r>
        <w:rPr>
          <w:rFonts w:hint="eastAsia" w:ascii="微软雅黑" w:hAnsi="微软雅黑" w:eastAsia="微软雅黑"/>
          <w:lang w:val="de-AT" w:eastAsia="zh-CN"/>
        </w:rPr>
        <w:t xml:space="preserve"> </w:t>
      </w:r>
    </w:p>
    <w:p>
      <w:pPr>
        <w:ind w:firstLine="420" w:firstLineChars="200"/>
        <w:rPr>
          <w:rFonts w:hint="eastAsia" w:ascii="微软雅黑" w:hAnsi="微软雅黑" w:eastAsia="微软雅黑"/>
          <w:lang w:val="de-AT" w:eastAsia="zh-CN"/>
        </w:rPr>
      </w:pPr>
    </w:p>
    <w:p>
      <w:pPr>
        <w:jc w:val="center"/>
        <w:rPr>
          <w:rFonts w:hint="eastAsia" w:ascii="微软雅黑" w:hAnsi="微软雅黑" w:eastAsia="微软雅黑" w:cs="宋体"/>
          <w:b/>
          <w:bCs/>
          <w:caps/>
          <w:kern w:val="36"/>
          <w:sz w:val="44"/>
          <w:szCs w:val="48"/>
          <w:lang w:val="en-US" w:eastAsia="zh-CN" w:bidi="ar-SA"/>
        </w:rPr>
      </w:pPr>
      <w:r>
        <w:rPr>
          <w:rFonts w:hint="eastAsia" w:ascii="微软雅黑" w:hAnsi="微软雅黑" w:eastAsia="微软雅黑" w:cs="宋体"/>
          <w:b/>
          <w:bCs/>
          <w:caps/>
          <w:kern w:val="36"/>
          <w:sz w:val="44"/>
          <w:szCs w:val="48"/>
          <w:lang w:val="en-US" w:eastAsia="zh-CN" w:bidi="ar-SA"/>
        </w:rPr>
        <w:fldChar w:fldCharType="begin"/>
      </w:r>
      <w:r>
        <w:rPr>
          <w:rFonts w:hint="eastAsia" w:ascii="微软雅黑" w:hAnsi="微软雅黑" w:eastAsia="微软雅黑" w:cs="宋体"/>
          <w:b/>
          <w:bCs/>
          <w:caps/>
          <w:kern w:val="36"/>
          <w:sz w:val="44"/>
          <w:szCs w:val="48"/>
          <w:lang w:val="en-US" w:eastAsia="zh-CN" w:bidi="ar-SA"/>
        </w:rPr>
        <w:instrText xml:space="preserve"> = 5 \* ROMAN \* MERGEFORMAT </w:instrText>
      </w:r>
      <w:r>
        <w:rPr>
          <w:rFonts w:hint="eastAsia" w:ascii="微软雅黑" w:hAnsi="微软雅黑" w:eastAsia="微软雅黑" w:cs="宋体"/>
          <w:b/>
          <w:bCs/>
          <w:caps/>
          <w:kern w:val="36"/>
          <w:sz w:val="44"/>
          <w:szCs w:val="48"/>
          <w:lang w:val="en-US" w:eastAsia="zh-CN" w:bidi="ar-SA"/>
        </w:rPr>
        <w:fldChar w:fldCharType="separate"/>
      </w:r>
      <w:r>
        <w:rPr>
          <w:rFonts w:hint="eastAsia" w:ascii="微软雅黑" w:hAnsi="微软雅黑" w:eastAsia="微软雅黑" w:cs="宋体"/>
          <w:b/>
          <w:bCs/>
          <w:caps/>
          <w:kern w:val="36"/>
          <w:sz w:val="44"/>
          <w:szCs w:val="48"/>
          <w:lang w:val="en-US" w:eastAsia="zh-CN" w:bidi="ar-SA"/>
        </w:rPr>
        <w:t>V</w:t>
      </w:r>
      <w:r>
        <w:rPr>
          <w:rFonts w:hint="eastAsia" w:ascii="微软雅黑" w:hAnsi="微软雅黑" w:eastAsia="微软雅黑" w:cs="宋体"/>
          <w:b/>
          <w:bCs/>
          <w:caps/>
          <w:kern w:val="36"/>
          <w:sz w:val="44"/>
          <w:szCs w:val="48"/>
          <w:lang w:val="en-US" w:eastAsia="zh-CN" w:bidi="ar-SA"/>
        </w:rPr>
        <w:fldChar w:fldCharType="end"/>
      </w:r>
      <w:r>
        <w:rPr>
          <w:rFonts w:hint="eastAsia" w:cs="宋体"/>
          <w:b/>
          <w:bCs/>
          <w:caps/>
          <w:kern w:val="36"/>
          <w:sz w:val="44"/>
          <w:szCs w:val="48"/>
          <w:lang w:val="en-US" w:eastAsia="zh-CN" w:bidi="ar-SA"/>
        </w:rPr>
        <w:t xml:space="preserve"> </w:t>
      </w:r>
      <w:r>
        <w:rPr>
          <w:rFonts w:hint="eastAsia" w:ascii="微软雅黑" w:hAnsi="微软雅黑" w:eastAsia="微软雅黑" w:cs="宋体"/>
          <w:b/>
          <w:bCs/>
          <w:caps/>
          <w:kern w:val="36"/>
          <w:sz w:val="44"/>
          <w:szCs w:val="48"/>
          <w:lang w:val="en-US" w:eastAsia="zh-CN" w:bidi="ar-SA"/>
        </w:rPr>
        <w:t>Frequently Asked Questions and Quality Assurance</w:t>
      </w:r>
    </w:p>
    <w:p>
      <w:pPr>
        <w:spacing w:before="156" w:after="156"/>
        <w:rPr>
          <w:rFonts w:hint="eastAsia" w:ascii="Cambria" w:hAnsi="Cambria" w:eastAsia="宋体" w:cs="Times New Roman"/>
          <w:b/>
          <w:bCs/>
          <w:sz w:val="32"/>
          <w:szCs w:val="32"/>
          <w:lang w:val="en-US" w:eastAsia="zh-CN"/>
        </w:rPr>
      </w:pPr>
      <w:r>
        <w:rPr>
          <w:rFonts w:hint="eastAsia" w:ascii="Cambria" w:hAnsi="Cambria" w:eastAsia="宋体" w:cs="Times New Roman"/>
          <w:b/>
          <w:bCs/>
          <w:sz w:val="32"/>
          <w:szCs w:val="32"/>
          <w:lang w:val="en-US" w:eastAsia="zh-CN"/>
        </w:rPr>
        <w:t>5.1 Digital devices cannot be connected to a PLC or computer</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The possible reasons are as follows:</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eastAsia" w:ascii="宋体" w:hAnsi="宋体" w:eastAsia="宋体" w:cs="宋体"/>
          <w:lang w:val="en-US" w:eastAsia="zh-CN"/>
        </w:rPr>
        <w:t xml:space="preserve">● </w:t>
      </w:r>
      <w:r>
        <w:rPr>
          <w:rFonts w:hint="eastAsia" w:ascii="微软雅黑" w:hAnsi="微软雅黑" w:eastAsia="微软雅黑"/>
          <w:lang w:val="en-US" w:eastAsia="zh-CN"/>
        </w:rPr>
        <w:t>The computer has multiple COM ports, and the selected port is incorrect.</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eastAsia" w:ascii="宋体" w:hAnsi="宋体" w:eastAsia="宋体" w:cs="宋体"/>
          <w:lang w:val="en-US" w:eastAsia="zh-CN"/>
        </w:rPr>
        <w:t xml:space="preserve">● </w:t>
      </w:r>
      <w:r>
        <w:rPr>
          <w:rFonts w:hint="eastAsia" w:ascii="微软雅黑" w:hAnsi="微软雅黑" w:eastAsia="微软雅黑"/>
          <w:lang w:val="en-US" w:eastAsia="zh-CN"/>
        </w:rPr>
        <w:t>The device address is wrong, or there are devices with duplicate addresses (the factory defaults are all 1).</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eastAsia" w:ascii="宋体" w:hAnsi="宋体" w:eastAsia="宋体" w:cs="宋体"/>
          <w:lang w:val="en-US" w:eastAsia="zh-CN"/>
        </w:rPr>
        <w:t>●</w:t>
      </w:r>
      <w:r>
        <w:rPr>
          <w:rFonts w:hint="eastAsia" w:ascii="微软雅黑" w:hAnsi="微软雅黑" w:eastAsia="微软雅黑"/>
          <w:lang w:val="en-US" w:eastAsia="zh-CN"/>
        </w:rPr>
        <w:t xml:space="preserve"> Baud rate, check mode, data bit, stop bit error.</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eastAsia" w:ascii="宋体" w:hAnsi="宋体" w:eastAsia="宋体" w:cs="宋体"/>
          <w:lang w:val="en-US" w:eastAsia="zh-CN"/>
        </w:rPr>
        <w:t>●</w:t>
      </w:r>
      <w:r>
        <w:rPr>
          <w:rFonts w:hint="eastAsia" w:ascii="微软雅黑" w:hAnsi="微软雅黑" w:eastAsia="微软雅黑"/>
          <w:lang w:val="en-US" w:eastAsia="zh-CN"/>
        </w:rPr>
        <w:t xml:space="preserve"> The host polling interval and waiting for response time are too short, both need to be set above 200ms.</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eastAsia" w:ascii="宋体" w:hAnsi="宋体" w:eastAsia="宋体" w:cs="宋体"/>
          <w:lang w:val="en-US" w:eastAsia="zh-CN"/>
        </w:rPr>
        <w:t xml:space="preserve">● </w:t>
      </w:r>
      <w:r>
        <w:rPr>
          <w:rFonts w:hint="eastAsia" w:ascii="微软雅黑" w:hAnsi="微软雅黑" w:eastAsia="微软雅黑"/>
          <w:lang w:val="en-US" w:eastAsia="zh-CN"/>
        </w:rPr>
        <w:t>The 485 bus is disconnected, or the A and B wires are reversed.</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eastAsia" w:ascii="宋体" w:hAnsi="宋体" w:eastAsia="宋体" w:cs="宋体"/>
          <w:lang w:val="en-US" w:eastAsia="zh-CN"/>
        </w:rPr>
        <w:t>●</w:t>
      </w:r>
      <w:r>
        <w:rPr>
          <w:rFonts w:hint="eastAsia" w:ascii="微软雅黑" w:hAnsi="微软雅黑" w:eastAsia="微软雅黑"/>
          <w:lang w:val="en-US" w:eastAsia="zh-CN"/>
        </w:rPr>
        <w:t xml:space="preserve"> Too many devices or wiring is too long, you should supply power nearby, add 485 booster, and increase 120Ω terminal resistance.</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eastAsia"/>
          <w:lang w:val="en-US" w:eastAsia="zh-CN"/>
        </w:rPr>
        <w:t xml:space="preserve"> </w:t>
      </w:r>
      <w:r>
        <w:rPr>
          <w:rFonts w:hint="eastAsia" w:ascii="宋体" w:hAnsi="宋体" w:eastAsia="宋体" w:cs="宋体"/>
          <w:lang w:val="en-US" w:eastAsia="zh-CN"/>
        </w:rPr>
        <w:t xml:space="preserve">● </w:t>
      </w:r>
      <w:r>
        <w:rPr>
          <w:rFonts w:hint="eastAsia" w:ascii="微软雅黑" w:hAnsi="微软雅黑" w:eastAsia="微软雅黑"/>
          <w:lang w:val="en-US" w:eastAsia="zh-CN"/>
        </w:rPr>
        <w:t>The USB to 485 driver is not installed or damaged.</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 xml:space="preserve"> </w:t>
      </w:r>
      <w:r>
        <w:rPr>
          <w:rFonts w:hint="eastAsia" w:ascii="宋体" w:hAnsi="宋体" w:eastAsia="宋体" w:cs="宋体"/>
          <w:lang w:val="en-US" w:eastAsia="zh-CN"/>
        </w:rPr>
        <w:t xml:space="preserve">● </w:t>
      </w:r>
      <w:r>
        <w:rPr>
          <w:rFonts w:hint="eastAsia" w:ascii="微软雅黑" w:hAnsi="微软雅黑" w:eastAsia="微软雅黑"/>
          <w:lang w:val="en-US" w:eastAsia="zh-CN"/>
        </w:rPr>
        <w:t>Equipment is damaged.</w:t>
      </w:r>
    </w:p>
    <w:p>
      <w:pPr>
        <w:spacing w:before="156" w:after="156"/>
        <w:rPr>
          <w:rFonts w:hint="eastAsia" w:ascii="Cambria" w:hAnsi="Cambria" w:eastAsia="宋体" w:cs="Times New Roman"/>
          <w:b/>
          <w:bCs/>
          <w:sz w:val="32"/>
          <w:szCs w:val="32"/>
          <w:lang w:val="en-US" w:eastAsia="zh-CN"/>
        </w:rPr>
      </w:pPr>
      <w:r>
        <w:rPr>
          <w:rFonts w:hint="eastAsia" w:ascii="Cambria" w:hAnsi="Cambria" w:eastAsia="宋体" w:cs="Times New Roman"/>
          <w:b/>
          <w:bCs/>
          <w:sz w:val="32"/>
          <w:szCs w:val="32"/>
          <w:lang w:val="en-US" w:eastAsia="zh-CN"/>
        </w:rPr>
        <w:t>5.2 Warranty and after sales</w:t>
      </w:r>
    </w:p>
    <w:p>
      <w:pPr>
        <w:ind w:firstLine="420" w:firstLineChars="200"/>
        <w:rPr>
          <w:rFonts w:hint="eastAsia" w:ascii="微软雅黑" w:hAnsi="微软雅黑" w:eastAsia="微软雅黑"/>
          <w:lang w:val="en-US" w:eastAsia="zh-CN"/>
        </w:rPr>
      </w:pPr>
      <w:r>
        <w:rPr>
          <w:rFonts w:hint="eastAsia" w:ascii="微软雅黑" w:hAnsi="微软雅黑" w:eastAsia="微软雅黑"/>
          <w:lang w:val="en-US" w:eastAsia="zh-CN"/>
        </w:rPr>
        <w:t>The warranty terms are in accordance with the sensor after-sales clauses of Weihai Jingxun Changtong Electronic Technology Co., Ltd. The warranty period is two years for the main circuit of the sensor, one year for the gas-sensitive probe, and three months for the accessories (shell, plug, cable, etc.)</w:t>
      </w:r>
    </w:p>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C15D4"/>
    <w:rsid w:val="0A05065F"/>
    <w:rsid w:val="485D7F89"/>
    <w:rsid w:val="4FDB6B56"/>
    <w:rsid w:val="503E0D46"/>
    <w:rsid w:val="535222E9"/>
    <w:rsid w:val="54854673"/>
    <w:rsid w:val="561B79CA"/>
    <w:rsid w:val="5851573D"/>
    <w:rsid w:val="62FC15D4"/>
    <w:rsid w:val="65340D2E"/>
    <w:rsid w:val="7D820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jc w:val="both"/>
    </w:pPr>
    <w:rPr>
      <w:rFonts w:ascii="微软雅黑" w:hAnsi="微软雅黑" w:eastAsia="微软雅黑" w:cs="微软雅黑"/>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center"/>
      <w:outlineLvl w:val="0"/>
    </w:pPr>
    <w:rPr>
      <w:rFonts w:cs="宋体"/>
      <w:b/>
      <w:bCs/>
      <w:caps/>
      <w:kern w:val="36"/>
      <w:sz w:val="44"/>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1"/>
    <w:qFormat/>
    <w:uiPriority w:val="0"/>
    <w:pPr>
      <w:ind w:firstLine="498"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2020-02-06T01:18:00Z</dcterms:created>
  <dc:creator>hp</dc:creator>
  <cp:lastModifiedBy>木俞</cp:lastModifiedBy>
  <dcterms:modified xsi:type="dcterms:W3CDTF">2020-02-07T00:58:49Z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